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61" w:rsidRDefault="00C11961" w:rsidP="00C11961">
      <w:pPr>
        <w:spacing w:after="0" w:line="240" w:lineRule="auto"/>
        <w:contextualSpacing/>
        <w:jc w:val="center"/>
        <w:rPr>
          <w:rFonts w:ascii="Bookman Old Style" w:hAnsi="Bookman Old Style"/>
          <w:b/>
          <w:color w:val="000000"/>
          <w:sz w:val="28"/>
          <w:szCs w:val="30"/>
          <w:u w:val="single"/>
        </w:rPr>
      </w:pPr>
      <w:r>
        <w:rPr>
          <w:rFonts w:ascii="Bookman Old Style" w:hAnsi="Bookman Old Style"/>
          <w:b/>
          <w:color w:val="000000"/>
          <w:sz w:val="28"/>
          <w:szCs w:val="30"/>
          <w:u w:val="single"/>
        </w:rPr>
        <w:t>SPORTELLO INFORMATIVO SUL SOVRAINDEBITAMENTO</w:t>
      </w:r>
    </w:p>
    <w:p w:rsidR="00C11961" w:rsidRDefault="00C11961" w:rsidP="00C11961">
      <w:pPr>
        <w:spacing w:after="0" w:line="240" w:lineRule="auto"/>
        <w:contextualSpacing/>
        <w:jc w:val="center"/>
        <w:rPr>
          <w:rFonts w:ascii="Bookman Old Style" w:hAnsi="Bookman Old Style"/>
          <w:b/>
          <w:color w:val="000000"/>
          <w:sz w:val="20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0"/>
          <w:szCs w:val="24"/>
          <w:u w:val="single"/>
        </w:rPr>
        <w:t xml:space="preserve">Sede territoriale di </w:t>
      </w:r>
      <w:r w:rsidR="006F70DC">
        <w:rPr>
          <w:rFonts w:ascii="Bookman Old Style" w:hAnsi="Bookman Old Style"/>
          <w:b/>
          <w:color w:val="000000"/>
          <w:sz w:val="20"/>
          <w:szCs w:val="24"/>
          <w:u w:val="single"/>
        </w:rPr>
        <w:t>Reggio Emilia</w:t>
      </w:r>
    </w:p>
    <w:p w:rsidR="00C11961" w:rsidRDefault="00C11961" w:rsidP="00C11961">
      <w:pPr>
        <w:spacing w:after="0" w:line="240" w:lineRule="auto"/>
        <w:contextualSpacing/>
        <w:jc w:val="center"/>
        <w:rPr>
          <w:rFonts w:ascii="Bookman Old Style" w:hAnsi="Bookman Old Style"/>
          <w:color w:val="000000"/>
          <w:sz w:val="20"/>
          <w:szCs w:val="24"/>
        </w:rPr>
      </w:pPr>
      <w:r>
        <w:rPr>
          <w:rFonts w:ascii="Bookman Old Style" w:hAnsi="Bookman Old Style"/>
          <w:color w:val="000000"/>
          <w:sz w:val="20"/>
          <w:szCs w:val="24"/>
        </w:rPr>
        <w:t xml:space="preserve">c/o ORDINE DEI DOTTORI COMMERCIALISTI E DEGLI ESPERTI CONTABILI DI </w:t>
      </w:r>
      <w:r w:rsidR="006F70DC">
        <w:rPr>
          <w:rFonts w:ascii="Bookman Old Style" w:hAnsi="Bookman Old Style"/>
          <w:color w:val="000000"/>
          <w:sz w:val="20"/>
          <w:szCs w:val="24"/>
        </w:rPr>
        <w:t>REGGIO EMILIA</w:t>
      </w:r>
    </w:p>
    <w:p w:rsidR="00C11961" w:rsidRDefault="00C11961" w:rsidP="00C11961">
      <w:pPr>
        <w:spacing w:after="0" w:line="240" w:lineRule="auto"/>
        <w:contextualSpacing/>
        <w:jc w:val="center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Via </w:t>
      </w:r>
      <w:r w:rsidR="006F70DC">
        <w:rPr>
          <w:rFonts w:ascii="Bookman Old Style" w:hAnsi="Bookman Old Style"/>
          <w:color w:val="000000"/>
          <w:szCs w:val="24"/>
        </w:rPr>
        <w:t xml:space="preserve">R. Livatino n. 3 – 42124 </w:t>
      </w:r>
      <w:bookmarkStart w:id="0" w:name="_GoBack"/>
      <w:bookmarkEnd w:id="0"/>
      <w:r w:rsidR="006F70DC">
        <w:rPr>
          <w:rFonts w:ascii="Bookman Old Style" w:hAnsi="Bookman Old Style"/>
          <w:color w:val="000000"/>
          <w:szCs w:val="24"/>
        </w:rPr>
        <w:t>Reggio Emilia</w:t>
      </w:r>
    </w:p>
    <w:p w:rsidR="0012710C" w:rsidRPr="00791BED" w:rsidRDefault="0012710C" w:rsidP="001C5F85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20"/>
          <w:szCs w:val="24"/>
        </w:rPr>
      </w:pPr>
      <w:r w:rsidRPr="00791BED">
        <w:rPr>
          <w:rFonts w:ascii="Bookman Old Style" w:hAnsi="Bookman Old Style"/>
          <w:b/>
          <w:color w:val="000000"/>
          <w:sz w:val="20"/>
          <w:szCs w:val="24"/>
        </w:rPr>
        <w:t>* * *</w:t>
      </w:r>
    </w:p>
    <w:p w:rsidR="00E96B23" w:rsidRPr="00791BED" w:rsidRDefault="00606081" w:rsidP="001C5F85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30"/>
          <w:u w:val="single"/>
        </w:rPr>
      </w:pPr>
      <w:r w:rsidRPr="00791BED">
        <w:rPr>
          <w:rFonts w:ascii="Bookman Old Style" w:hAnsi="Bookman Old Style"/>
          <w:b/>
          <w:color w:val="000000"/>
          <w:sz w:val="24"/>
          <w:szCs w:val="30"/>
          <w:u w:val="single"/>
        </w:rPr>
        <w:t>QUESTIONARIO</w:t>
      </w:r>
    </w:p>
    <w:p w:rsidR="004733C1" w:rsidRPr="00791BED" w:rsidRDefault="00C64A9F" w:rsidP="001C5F85">
      <w:pPr>
        <w:spacing w:after="0" w:line="360" w:lineRule="auto"/>
        <w:contextualSpacing/>
        <w:jc w:val="center"/>
        <w:rPr>
          <w:rFonts w:ascii="Bookman Old Style" w:hAnsi="Bookman Old Style"/>
          <w:i/>
          <w:color w:val="000000"/>
          <w:sz w:val="20"/>
          <w:szCs w:val="24"/>
        </w:rPr>
      </w:pPr>
      <w:r w:rsidRPr="00791BED">
        <w:rPr>
          <w:rFonts w:ascii="Bookman Old Style" w:hAnsi="Bookman Old Style"/>
          <w:i/>
          <w:color w:val="000000"/>
          <w:sz w:val="20"/>
          <w:szCs w:val="24"/>
        </w:rPr>
        <w:t>da far firmare singolarmente ad ogni Debitore</w:t>
      </w:r>
    </w:p>
    <w:p w:rsidR="00606081" w:rsidRPr="001C5F85" w:rsidRDefault="0012710C" w:rsidP="001C5F85">
      <w:pPr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20"/>
          <w:szCs w:val="24"/>
        </w:rPr>
      </w:pPr>
      <w:r w:rsidRPr="001C5F85">
        <w:rPr>
          <w:rFonts w:ascii="Bookman Old Style" w:hAnsi="Bookman Old Style"/>
          <w:b/>
          <w:color w:val="000000"/>
          <w:sz w:val="20"/>
          <w:szCs w:val="24"/>
        </w:rPr>
        <w:t>Inc</w:t>
      </w:r>
      <w:r w:rsidR="001146FF" w:rsidRPr="001C5F85">
        <w:rPr>
          <w:rFonts w:ascii="Bookman Old Style" w:hAnsi="Bookman Old Style"/>
          <w:b/>
          <w:color w:val="000000"/>
          <w:sz w:val="20"/>
          <w:szCs w:val="24"/>
        </w:rPr>
        <w:t>ontro del giorno __</w:t>
      </w:r>
      <w:r w:rsidR="00791BED" w:rsidRPr="001C5F85">
        <w:rPr>
          <w:rFonts w:ascii="Bookman Old Style" w:hAnsi="Bookman Old Style"/>
          <w:b/>
          <w:color w:val="000000"/>
          <w:sz w:val="20"/>
          <w:szCs w:val="24"/>
        </w:rPr>
        <w:t>_</w:t>
      </w:r>
      <w:r w:rsidR="001146FF" w:rsidRPr="001C5F85">
        <w:rPr>
          <w:rFonts w:ascii="Bookman Old Style" w:hAnsi="Bookman Old Style"/>
          <w:b/>
          <w:color w:val="000000"/>
          <w:sz w:val="20"/>
          <w:szCs w:val="24"/>
        </w:rPr>
        <w:t xml:space="preserve"> / </w:t>
      </w:r>
      <w:r w:rsidR="00791BED" w:rsidRPr="001C5F85">
        <w:rPr>
          <w:rFonts w:ascii="Bookman Old Style" w:hAnsi="Bookman Old Style"/>
          <w:b/>
          <w:color w:val="000000"/>
          <w:sz w:val="20"/>
          <w:szCs w:val="24"/>
        </w:rPr>
        <w:t>_</w:t>
      </w:r>
      <w:r w:rsidR="001146FF" w:rsidRPr="001C5F85">
        <w:rPr>
          <w:rFonts w:ascii="Bookman Old Style" w:hAnsi="Bookman Old Style"/>
          <w:b/>
          <w:color w:val="000000"/>
          <w:sz w:val="20"/>
          <w:szCs w:val="24"/>
        </w:rPr>
        <w:t xml:space="preserve">__ / </w:t>
      </w:r>
      <w:r w:rsidR="00791BED" w:rsidRPr="001C5F85">
        <w:rPr>
          <w:rFonts w:ascii="Bookman Old Style" w:hAnsi="Bookman Old Style"/>
          <w:b/>
          <w:color w:val="000000"/>
          <w:sz w:val="20"/>
          <w:szCs w:val="24"/>
        </w:rPr>
        <w:t>__</w:t>
      </w:r>
      <w:r w:rsidR="001146FF" w:rsidRPr="001C5F85">
        <w:rPr>
          <w:rFonts w:ascii="Bookman Old Style" w:hAnsi="Bookman Old Style"/>
          <w:b/>
          <w:color w:val="000000"/>
          <w:sz w:val="20"/>
          <w:szCs w:val="24"/>
        </w:rPr>
        <w:t>_____</w:t>
      </w:r>
      <w:r w:rsidRPr="001C5F85">
        <w:rPr>
          <w:rFonts w:ascii="Bookman Old Style" w:hAnsi="Bookman Old Style"/>
          <w:b/>
          <w:color w:val="000000"/>
          <w:sz w:val="20"/>
          <w:szCs w:val="24"/>
        </w:rPr>
        <w:t>, ore __</w:t>
      </w:r>
      <w:r w:rsidR="00791BED" w:rsidRPr="001C5F85">
        <w:rPr>
          <w:rFonts w:ascii="Bookman Old Style" w:hAnsi="Bookman Old Style"/>
          <w:b/>
          <w:color w:val="000000"/>
          <w:sz w:val="20"/>
          <w:szCs w:val="24"/>
        </w:rPr>
        <w:t>_</w:t>
      </w:r>
      <w:r w:rsidRPr="001C5F85">
        <w:rPr>
          <w:rFonts w:ascii="Bookman Old Style" w:hAnsi="Bookman Old Style"/>
          <w:b/>
          <w:color w:val="000000"/>
          <w:sz w:val="20"/>
          <w:szCs w:val="24"/>
        </w:rPr>
        <w:t xml:space="preserve"> / </w:t>
      </w:r>
      <w:r w:rsidR="00791BED" w:rsidRPr="001C5F85">
        <w:rPr>
          <w:rFonts w:ascii="Bookman Old Style" w:hAnsi="Bookman Old Style"/>
          <w:b/>
          <w:color w:val="000000"/>
          <w:sz w:val="20"/>
          <w:szCs w:val="24"/>
        </w:rPr>
        <w:t>_</w:t>
      </w:r>
      <w:r w:rsidRPr="001C5F85">
        <w:rPr>
          <w:rFonts w:ascii="Bookman Old Style" w:hAnsi="Bookman Old Style"/>
          <w:b/>
          <w:color w:val="000000"/>
          <w:sz w:val="20"/>
          <w:szCs w:val="24"/>
        </w:rPr>
        <w:t xml:space="preserve">__ </w:t>
      </w:r>
    </w:p>
    <w:p w:rsidR="009631C9" w:rsidRPr="001C5F85" w:rsidRDefault="009631C9" w:rsidP="001C5F85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20"/>
          <w:szCs w:val="24"/>
        </w:rPr>
      </w:pPr>
      <w:r w:rsidRPr="001C5F85">
        <w:rPr>
          <w:rFonts w:ascii="Bookman Old Style" w:hAnsi="Bookman Old Style"/>
          <w:b/>
          <w:color w:val="000000"/>
          <w:sz w:val="20"/>
          <w:szCs w:val="24"/>
        </w:rPr>
        <w:t>* * *</w:t>
      </w:r>
    </w:p>
    <w:p w:rsidR="00856717" w:rsidRPr="001C5F85" w:rsidRDefault="00856717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18"/>
          <w:u w:val="single"/>
        </w:rPr>
      </w:pPr>
      <w:r w:rsidRPr="001C5F85">
        <w:rPr>
          <w:rFonts w:ascii="Bookman Old Style" w:hAnsi="Bookman Old Style"/>
          <w:b/>
          <w:color w:val="000000"/>
          <w:sz w:val="18"/>
          <w:u w:val="single"/>
        </w:rPr>
        <w:t>DEBITORE</w:t>
      </w:r>
    </w:p>
    <w:p w:rsidR="0012710C" w:rsidRPr="001C5F85" w:rsidRDefault="00653104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1C5F85">
        <w:rPr>
          <w:rFonts w:ascii="Bookman Old Style" w:hAnsi="Bookman Old Style"/>
          <w:color w:val="000000"/>
          <w:sz w:val="18"/>
        </w:rPr>
        <w:t>Cognome _________________________________________________ Nome ________________________________________________</w:t>
      </w:r>
    </w:p>
    <w:p w:rsidR="0012710C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1C5F85">
        <w:rPr>
          <w:rFonts w:ascii="Bookman Old Style" w:hAnsi="Bookman Old Style"/>
          <w:color w:val="000000"/>
          <w:sz w:val="18"/>
        </w:rPr>
        <w:t xml:space="preserve">Data e luogo di nascita </w:t>
      </w:r>
      <w:r w:rsidR="00800ABA" w:rsidRPr="001C5F85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___________________________________________________________________________________________</w:t>
      </w:r>
    </w:p>
    <w:p w:rsidR="00A24A5E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pacing w:val="-2"/>
          <w:sz w:val="18"/>
        </w:rPr>
      </w:pPr>
      <w:r w:rsidRPr="00791BED">
        <w:rPr>
          <w:rFonts w:ascii="Bookman Old Style" w:hAnsi="Bookman Old Style"/>
          <w:color w:val="000000"/>
          <w:spacing w:val="-2"/>
          <w:sz w:val="18"/>
        </w:rPr>
        <w:t xml:space="preserve">Residenza </w:t>
      </w:r>
      <w:r w:rsidR="00A24A5E" w:rsidRPr="00791BED">
        <w:rPr>
          <w:rFonts w:ascii="Bookman Old Style" w:hAnsi="Bookman Old Style"/>
          <w:i/>
          <w:color w:val="000000"/>
          <w:spacing w:val="-2"/>
          <w:sz w:val="18"/>
        </w:rPr>
        <w:t>(prestare attenzione alla competenza territoriale dell’OCC Emilia)</w:t>
      </w:r>
      <w:r w:rsidR="00A24A5E" w:rsidRPr="00791BED">
        <w:rPr>
          <w:rFonts w:ascii="Bookman Old Style" w:hAnsi="Bookman Old Style"/>
          <w:color w:val="000000"/>
          <w:spacing w:val="-2"/>
          <w:sz w:val="18"/>
        </w:rPr>
        <w:t xml:space="preserve"> ______________</w:t>
      </w:r>
      <w:r w:rsidR="001146FF" w:rsidRPr="00791BED">
        <w:rPr>
          <w:rFonts w:ascii="Bookman Old Style" w:hAnsi="Bookman Old Style"/>
          <w:color w:val="000000"/>
          <w:spacing w:val="-2"/>
          <w:sz w:val="18"/>
        </w:rPr>
        <w:t>__________</w:t>
      </w:r>
      <w:r w:rsidR="00800ABA">
        <w:rPr>
          <w:rFonts w:ascii="Bookman Old Style" w:hAnsi="Bookman Old Style"/>
          <w:color w:val="000000"/>
          <w:spacing w:val="-2"/>
          <w:sz w:val="18"/>
        </w:rPr>
        <w:t>____________________</w:t>
      </w:r>
    </w:p>
    <w:p w:rsidR="0012710C" w:rsidRPr="00791BED" w:rsidRDefault="00A24A5E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pacing w:val="-7"/>
          <w:sz w:val="18"/>
        </w:rPr>
      </w:pPr>
      <w:r w:rsidRPr="00791BED">
        <w:rPr>
          <w:rFonts w:ascii="Bookman Old Style" w:hAnsi="Bookman Old Style"/>
          <w:color w:val="000000"/>
          <w:spacing w:val="-2"/>
          <w:sz w:val="18"/>
        </w:rPr>
        <w:t xml:space="preserve"> </w:t>
      </w:r>
      <w:r w:rsidR="0012710C" w:rsidRPr="00791BED">
        <w:rPr>
          <w:rFonts w:ascii="Bookman Old Style" w:hAnsi="Bookman Old Style"/>
          <w:color w:val="000000"/>
          <w:sz w:val="18"/>
        </w:rPr>
        <w:t>____________________________________</w:t>
      </w:r>
      <w:r w:rsidRPr="00791BED">
        <w:rPr>
          <w:rFonts w:ascii="Bookman Old Style" w:hAnsi="Bookman Old Style"/>
          <w:color w:val="000000"/>
          <w:sz w:val="18"/>
        </w:rPr>
        <w:t>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</w:t>
      </w:r>
      <w:r w:rsidR="00800ABA" w:rsidRPr="00791BED">
        <w:rPr>
          <w:rFonts w:ascii="Bookman Old Style" w:hAnsi="Bookman Old Style"/>
          <w:color w:val="000000"/>
          <w:spacing w:val="-2"/>
          <w:sz w:val="18"/>
        </w:rPr>
        <w:t>_____</w:t>
      </w:r>
      <w:r w:rsidR="00800ABA">
        <w:rPr>
          <w:rFonts w:ascii="Bookman Old Style" w:hAnsi="Bookman Old Style"/>
          <w:color w:val="000000"/>
          <w:spacing w:val="-2"/>
          <w:sz w:val="18"/>
        </w:rPr>
        <w:t>_______________</w:t>
      </w:r>
    </w:p>
    <w:p w:rsidR="0012710C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pacing w:val="-7"/>
          <w:sz w:val="18"/>
        </w:rPr>
        <w:t>Codice Fiscale ______________________________________________________________________________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pacing w:val="-7"/>
          <w:sz w:val="18"/>
        </w:rPr>
        <w:t>_________</w:t>
      </w:r>
      <w:r w:rsidR="00800ABA">
        <w:rPr>
          <w:rFonts w:ascii="Bookman Old Style" w:hAnsi="Bookman Old Style"/>
          <w:color w:val="000000"/>
          <w:spacing w:val="-7"/>
          <w:sz w:val="18"/>
        </w:rPr>
        <w:t>_____________________</w:t>
      </w:r>
    </w:p>
    <w:p w:rsidR="004208C2" w:rsidRPr="00791BED" w:rsidRDefault="004208C2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Telefono _______________________________ Cellulare ______________________________________________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_________________</w:t>
      </w:r>
    </w:p>
    <w:p w:rsidR="004208C2" w:rsidRPr="00791BED" w:rsidRDefault="004208C2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e-mail ___________________________________ PEC ________________________________________________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CE4C34" w:rsidRPr="00791BED" w:rsidRDefault="003660C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center"/>
        <w:rPr>
          <w:rFonts w:ascii="Bookman Old Style" w:hAnsi="Bookman Old Style"/>
          <w:i/>
          <w:color w:val="000000"/>
          <w:sz w:val="18"/>
        </w:rPr>
      </w:pPr>
      <w:r w:rsidRPr="00791BED">
        <w:rPr>
          <w:rFonts w:ascii="Bookman Old Style" w:hAnsi="Bookman Old Style"/>
          <w:i/>
          <w:color w:val="000000"/>
          <w:sz w:val="18"/>
        </w:rPr>
        <w:t>d</w:t>
      </w:r>
      <w:r w:rsidR="00CE4C34" w:rsidRPr="00791BED">
        <w:rPr>
          <w:rFonts w:ascii="Bookman Old Style" w:hAnsi="Bookman Old Style"/>
          <w:i/>
          <w:color w:val="000000"/>
          <w:sz w:val="18"/>
        </w:rPr>
        <w:t xml:space="preserve">a compilare se il Debitore è imprenditore / 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lavoratore autonomo </w:t>
      </w:r>
      <w:r w:rsidR="00CE4C34" w:rsidRPr="00791BED">
        <w:rPr>
          <w:rFonts w:ascii="Bookman Old Style" w:hAnsi="Bookman Old Style"/>
          <w:i/>
          <w:color w:val="000000"/>
          <w:sz w:val="18"/>
        </w:rPr>
        <w:t>/ socio di società, ecc.</w:t>
      </w:r>
    </w:p>
    <w:p w:rsidR="0012710C" w:rsidRPr="00791BED" w:rsidRDefault="003660C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i</w:t>
      </w:r>
      <w:r w:rsidR="00B055F1" w:rsidRPr="00791BED">
        <w:rPr>
          <w:rFonts w:ascii="Bookman Old Style" w:hAnsi="Bookman Old Style"/>
          <w:color w:val="000000"/>
          <w:sz w:val="18"/>
        </w:rPr>
        <w:t xml:space="preserve">n </w:t>
      </w:r>
      <w:r w:rsidR="0012710C" w:rsidRPr="00791BED">
        <w:rPr>
          <w:rFonts w:ascii="Bookman Old Style" w:hAnsi="Bookman Old Style"/>
          <w:color w:val="000000"/>
          <w:sz w:val="18"/>
        </w:rPr>
        <w:t xml:space="preserve">qualità di </w:t>
      </w:r>
      <w:r w:rsidR="00B055F1" w:rsidRPr="00791BED">
        <w:rPr>
          <w:rFonts w:ascii="Bookman Old Style" w:hAnsi="Bookman Old Style"/>
          <w:color w:val="000000"/>
          <w:sz w:val="18"/>
        </w:rPr>
        <w:t>___</w:t>
      </w:r>
      <w:r w:rsidR="0012710C" w:rsidRPr="00791BED">
        <w:rPr>
          <w:rFonts w:ascii="Bookman Old Style" w:hAnsi="Bookman Old Style"/>
          <w:color w:val="000000"/>
          <w:sz w:val="18"/>
        </w:rPr>
        <w:t>_</w:t>
      </w:r>
      <w:r w:rsidR="00B055F1" w:rsidRPr="00791BED">
        <w:rPr>
          <w:rFonts w:ascii="Bookman Old Style" w:hAnsi="Bookman Old Style"/>
          <w:color w:val="000000"/>
          <w:sz w:val="18"/>
        </w:rPr>
        <w:t xml:space="preserve">___________________________ </w:t>
      </w:r>
      <w:r w:rsidR="0012710C" w:rsidRPr="00791BED">
        <w:rPr>
          <w:rFonts w:ascii="Bookman Old Style" w:hAnsi="Bookman Old Style"/>
          <w:color w:val="000000"/>
          <w:sz w:val="18"/>
        </w:rPr>
        <w:t xml:space="preserve">della </w:t>
      </w:r>
      <w:r w:rsidR="0012710C" w:rsidRPr="00791BED">
        <w:rPr>
          <w:rFonts w:ascii="Bookman Old Style" w:hAnsi="Bookman Old Style"/>
          <w:i/>
          <w:color w:val="000000"/>
          <w:sz w:val="18"/>
        </w:rPr>
        <w:t>(natura giuridica)</w:t>
      </w:r>
      <w:r w:rsidR="0012710C" w:rsidRPr="00791BED">
        <w:rPr>
          <w:rFonts w:ascii="Bookman Old Style" w:hAnsi="Bookman Old Style"/>
          <w:color w:val="000000"/>
          <w:sz w:val="18"/>
        </w:rPr>
        <w:t xml:space="preserve"> _________</w:t>
      </w:r>
      <w:r w:rsidR="00B055F1" w:rsidRPr="00791BED">
        <w:rPr>
          <w:rFonts w:ascii="Bookman Old Style" w:hAnsi="Bookman Old Style"/>
          <w:color w:val="000000"/>
          <w:sz w:val="18"/>
        </w:rPr>
        <w:t>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800ABA">
        <w:rPr>
          <w:rFonts w:ascii="Bookman Old Style" w:hAnsi="Bookman Old Style"/>
          <w:color w:val="000000"/>
          <w:sz w:val="18"/>
        </w:rPr>
        <w:t>____________________</w:t>
      </w:r>
    </w:p>
    <w:p w:rsidR="0012710C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denominata 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12710C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con sede a </w:t>
      </w:r>
      <w:r w:rsidR="00B055F1" w:rsidRPr="00791BED">
        <w:rPr>
          <w:rFonts w:ascii="Bookman Old Style" w:hAnsi="Bookman Old Style"/>
          <w:color w:val="000000"/>
          <w:sz w:val="18"/>
        </w:rPr>
        <w:t>______________________ via 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12710C" w:rsidRPr="00791BED" w:rsidRDefault="0012710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codice fiscale _____________________________ partita IVA 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___________________</w:t>
      </w:r>
    </w:p>
    <w:p w:rsidR="0012710C" w:rsidRPr="00791BED" w:rsidRDefault="004208C2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T</w:t>
      </w:r>
      <w:r w:rsidR="0012710C" w:rsidRPr="00791BED">
        <w:rPr>
          <w:rFonts w:ascii="Bookman Old Style" w:hAnsi="Bookman Old Style"/>
          <w:color w:val="000000"/>
          <w:sz w:val="18"/>
        </w:rPr>
        <w:t xml:space="preserve">elefono _______________________________ </w:t>
      </w:r>
      <w:r w:rsidRPr="00791BED">
        <w:rPr>
          <w:rFonts w:ascii="Bookman Old Style" w:hAnsi="Bookman Old Style"/>
          <w:color w:val="000000"/>
          <w:sz w:val="18"/>
        </w:rPr>
        <w:t>C</w:t>
      </w:r>
      <w:r w:rsidR="0012710C" w:rsidRPr="00791BED">
        <w:rPr>
          <w:rFonts w:ascii="Bookman Old Style" w:hAnsi="Bookman Old Style"/>
          <w:color w:val="000000"/>
          <w:sz w:val="18"/>
        </w:rPr>
        <w:t>ellulare __________________________________</w:t>
      </w:r>
      <w:r w:rsidR="00B055F1" w:rsidRPr="00791BED">
        <w:rPr>
          <w:rFonts w:ascii="Bookman Old Style" w:hAnsi="Bookman Old Style"/>
          <w:color w:val="000000"/>
          <w:sz w:val="18"/>
        </w:rPr>
        <w:t>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B055F1" w:rsidRPr="00791BED" w:rsidRDefault="00B055F1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e-</w:t>
      </w:r>
      <w:r w:rsidR="0012710C" w:rsidRPr="00791BED">
        <w:rPr>
          <w:rFonts w:ascii="Bookman Old Style" w:hAnsi="Bookman Old Style"/>
          <w:color w:val="000000"/>
          <w:sz w:val="18"/>
        </w:rPr>
        <w:t>mail _____________________________</w:t>
      </w:r>
      <w:r w:rsidRPr="00791BED">
        <w:rPr>
          <w:rFonts w:ascii="Bookman Old Style" w:hAnsi="Bookman Old Style"/>
          <w:color w:val="000000"/>
          <w:sz w:val="18"/>
        </w:rPr>
        <w:t>______ PEC 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9631C9" w:rsidRPr="00791BED" w:rsidRDefault="009631C9" w:rsidP="001C5F85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</w:rPr>
        <w:t>* * *</w:t>
      </w:r>
    </w:p>
    <w:p w:rsidR="00856717" w:rsidRPr="00791BED" w:rsidRDefault="003660C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18"/>
          <w:u w:val="single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>FAMILIARI</w:t>
      </w:r>
    </w:p>
    <w:p w:rsidR="00CE4C34" w:rsidRPr="00791BED" w:rsidRDefault="00856717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Coniuge</w:t>
      </w:r>
      <w:r w:rsidR="00CE4C34" w:rsidRPr="00791BED">
        <w:rPr>
          <w:rFonts w:ascii="Bookman Old Style" w:hAnsi="Bookman Old Style"/>
          <w:color w:val="000000"/>
          <w:sz w:val="18"/>
        </w:rPr>
        <w:t xml:space="preserve"> (</w:t>
      </w:r>
      <w:r w:rsidR="00CE4C34" w:rsidRPr="00791BED">
        <w:rPr>
          <w:rFonts w:ascii="Bookman Old Style" w:hAnsi="Bookman Old Style"/>
          <w:i/>
          <w:color w:val="000000"/>
          <w:sz w:val="18"/>
        </w:rPr>
        <w:t>nome, cognome, occupazione</w:t>
      </w:r>
      <w:r w:rsidR="00CE4C34" w:rsidRPr="00791BED">
        <w:rPr>
          <w:rFonts w:ascii="Bookman Old Style" w:hAnsi="Bookman Old Style"/>
          <w:color w:val="000000"/>
          <w:sz w:val="18"/>
        </w:rPr>
        <w:t>): 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800ABA">
        <w:rPr>
          <w:rFonts w:ascii="Bookman Old Style" w:hAnsi="Bookman Old Style"/>
          <w:color w:val="000000"/>
          <w:sz w:val="18"/>
        </w:rPr>
        <w:t>____________________</w:t>
      </w:r>
    </w:p>
    <w:p w:rsidR="00856717" w:rsidRPr="00791BED" w:rsidRDefault="00856717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Figli</w:t>
      </w:r>
      <w:r w:rsidR="00CE4C34" w:rsidRPr="00791BED">
        <w:rPr>
          <w:rFonts w:ascii="Bookman Old Style" w:hAnsi="Bookman Old Style"/>
          <w:color w:val="000000"/>
          <w:sz w:val="18"/>
        </w:rPr>
        <w:t xml:space="preserve"> (</w:t>
      </w:r>
      <w:r w:rsidR="00CE4C34" w:rsidRPr="00791BED">
        <w:rPr>
          <w:rFonts w:ascii="Bookman Old Style" w:hAnsi="Bookman Old Style"/>
          <w:i/>
          <w:color w:val="000000"/>
          <w:sz w:val="18"/>
        </w:rPr>
        <w:t>nome, cognome, occupazione</w:t>
      </w:r>
      <w:r w:rsidR="00CE4C34" w:rsidRPr="00791BED">
        <w:rPr>
          <w:rFonts w:ascii="Bookman Old Style" w:hAnsi="Bookman Old Style"/>
          <w:color w:val="000000"/>
          <w:sz w:val="18"/>
        </w:rPr>
        <w:t>):</w:t>
      </w:r>
      <w:r w:rsidRPr="00791BED">
        <w:rPr>
          <w:rFonts w:ascii="Bookman Old Style" w:hAnsi="Bookman Old Style"/>
          <w:color w:val="000000"/>
          <w:sz w:val="18"/>
        </w:rPr>
        <w:t xml:space="preserve"> </w:t>
      </w:r>
      <w:r w:rsidR="00CE4C34" w:rsidRPr="00791BED">
        <w:rPr>
          <w:rFonts w:ascii="Bookman Old Style" w:hAnsi="Bookman Old Style"/>
          <w:color w:val="000000"/>
          <w:sz w:val="18"/>
        </w:rPr>
        <w:t>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____________________</w:t>
      </w:r>
    </w:p>
    <w:p w:rsidR="00CE4C34" w:rsidRPr="00791BED" w:rsidRDefault="00CE4C34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800ABA">
        <w:rPr>
          <w:rFonts w:ascii="Bookman Old Style" w:hAnsi="Bookman Old Style"/>
          <w:color w:val="000000"/>
          <w:sz w:val="18"/>
        </w:rPr>
        <w:t>___________________</w:t>
      </w:r>
    </w:p>
    <w:p w:rsidR="00856717" w:rsidRPr="00791BED" w:rsidRDefault="00CE4C34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P</w:t>
      </w:r>
      <w:r w:rsidR="00856717" w:rsidRPr="00791BED">
        <w:rPr>
          <w:rFonts w:ascii="Bookman Old Style" w:hAnsi="Bookman Old Style"/>
          <w:color w:val="000000"/>
          <w:sz w:val="18"/>
        </w:rPr>
        <w:t>ersone a carico</w:t>
      </w:r>
      <w:r w:rsidRPr="00791BED">
        <w:rPr>
          <w:rFonts w:ascii="Bookman Old Style" w:hAnsi="Bookman Old Style"/>
          <w:color w:val="000000"/>
          <w:sz w:val="18"/>
        </w:rPr>
        <w:t>:</w:t>
      </w:r>
      <w:r w:rsidR="00856717" w:rsidRPr="00791BED">
        <w:rPr>
          <w:rFonts w:ascii="Bookman Old Style" w:hAnsi="Bookman Old Style"/>
          <w:color w:val="000000"/>
          <w:sz w:val="18"/>
        </w:rPr>
        <w:t xml:space="preserve"> </w:t>
      </w:r>
      <w:r w:rsidRPr="00791BED">
        <w:rPr>
          <w:rFonts w:ascii="Bookman Old Style" w:hAnsi="Bookman Old Style"/>
          <w:color w:val="000000"/>
          <w:sz w:val="18"/>
        </w:rPr>
        <w:t>______</w:t>
      </w:r>
      <w:r w:rsidR="00856717" w:rsidRPr="00791BED">
        <w:rPr>
          <w:rFonts w:ascii="Bookman Old Style" w:hAnsi="Bookman Old Style"/>
          <w:color w:val="000000"/>
          <w:sz w:val="18"/>
        </w:rPr>
        <w:t>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856717" w:rsidRPr="00791BED" w:rsidRDefault="00CE4C34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Mezzi di sostentamento</w:t>
      </w:r>
      <w:r w:rsidR="003660CC" w:rsidRPr="00791BED">
        <w:rPr>
          <w:rFonts w:ascii="Bookman Old Style" w:hAnsi="Bookman Old Style"/>
          <w:color w:val="000000"/>
          <w:sz w:val="18"/>
        </w:rPr>
        <w:t xml:space="preserve"> attuali</w:t>
      </w:r>
      <w:r w:rsidRPr="00791BED">
        <w:rPr>
          <w:rFonts w:ascii="Bookman Old Style" w:hAnsi="Bookman Old Style"/>
          <w:color w:val="000000"/>
          <w:sz w:val="18"/>
        </w:rPr>
        <w:t>: 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</w:t>
      </w:r>
      <w:r w:rsidR="00800ABA">
        <w:rPr>
          <w:rFonts w:ascii="Bookman Old Style" w:hAnsi="Bookman Old Style"/>
          <w:color w:val="000000"/>
          <w:sz w:val="18"/>
        </w:rPr>
        <w:t>_________________</w:t>
      </w:r>
    </w:p>
    <w:p w:rsidR="009631C9" w:rsidRPr="00791BED" w:rsidRDefault="009631C9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Pr="00791BED">
        <w:rPr>
          <w:rFonts w:ascii="Bookman Old Style" w:hAnsi="Bookman Old Style"/>
          <w:color w:val="000000"/>
          <w:sz w:val="18"/>
        </w:rPr>
        <w:t>_____________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800ABA" w:rsidRPr="00800ABA" w:rsidRDefault="009631C9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Pr="00791BED">
        <w:rPr>
          <w:rFonts w:ascii="Bookman Old Style" w:hAnsi="Bookman Old Style"/>
          <w:color w:val="000000"/>
          <w:sz w:val="18"/>
        </w:rPr>
        <w:t>______________________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  <w:r w:rsidR="00800ABA" w:rsidRPr="00800ABA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</w:t>
      </w:r>
      <w:r w:rsidR="00800ABA" w:rsidRPr="00800ABA">
        <w:rPr>
          <w:rFonts w:ascii="Bookman Old Style" w:hAnsi="Bookman Old Style"/>
          <w:color w:val="000000"/>
          <w:sz w:val="18"/>
        </w:rPr>
        <w:t>_</w:t>
      </w:r>
    </w:p>
    <w:p w:rsidR="003660CC" w:rsidRPr="00791BED" w:rsidRDefault="003660CC" w:rsidP="001C5F85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</w:rPr>
        <w:t>* * *</w:t>
      </w:r>
    </w:p>
    <w:p w:rsidR="003660CC" w:rsidRPr="00791BED" w:rsidRDefault="003660CC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18"/>
          <w:u w:val="single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 xml:space="preserve">SITUAZIONI CORRELATE </w:t>
      </w:r>
    </w:p>
    <w:p w:rsidR="009631C9" w:rsidRPr="00791BED" w:rsidRDefault="003660CC" w:rsidP="001C5F85">
      <w:pPr>
        <w:pStyle w:val="Paragrafoelenco"/>
        <w:numPr>
          <w:ilvl w:val="0"/>
          <w:numId w:val="32"/>
        </w:num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Persone coinvolte nel sovraindebitamento</w:t>
      </w:r>
      <w:r w:rsidR="004208C2" w:rsidRPr="00791BED">
        <w:rPr>
          <w:rFonts w:ascii="Bookman Old Style" w:hAnsi="Bookman Old Style"/>
          <w:color w:val="000000"/>
          <w:sz w:val="18"/>
        </w:rPr>
        <w:t xml:space="preserve"> (</w:t>
      </w:r>
      <w:r w:rsidR="004208C2" w:rsidRPr="00791BED">
        <w:rPr>
          <w:rFonts w:ascii="Bookman Old Style" w:hAnsi="Bookman Old Style"/>
          <w:i/>
          <w:color w:val="000000"/>
          <w:sz w:val="18"/>
        </w:rPr>
        <w:t>familiari, mutuo coin</w:t>
      </w:r>
      <w:r w:rsidR="00791BED" w:rsidRPr="00791BED">
        <w:rPr>
          <w:rFonts w:ascii="Bookman Old Style" w:hAnsi="Bookman Old Style"/>
          <w:i/>
          <w:color w:val="000000"/>
          <w:sz w:val="18"/>
        </w:rPr>
        <w:t>testato, beni comproprietà</w:t>
      </w:r>
      <w:r w:rsidR="004208C2" w:rsidRPr="00791BED">
        <w:rPr>
          <w:rFonts w:ascii="Bookman Old Style" w:hAnsi="Bookman Old Style"/>
          <w:i/>
          <w:color w:val="000000"/>
          <w:sz w:val="18"/>
        </w:rPr>
        <w:t>)</w:t>
      </w:r>
      <w:r w:rsidR="00CE4C34" w:rsidRPr="00791BED">
        <w:rPr>
          <w:rFonts w:ascii="Bookman Old Style" w:hAnsi="Bookman Old Style"/>
          <w:i/>
          <w:color w:val="000000"/>
          <w:sz w:val="18"/>
        </w:rPr>
        <w:t>:</w:t>
      </w:r>
      <w:r w:rsidRPr="00791BED">
        <w:rPr>
          <w:rFonts w:ascii="Bookman Old Style" w:hAnsi="Bookman Old Style"/>
          <w:color w:val="000000"/>
          <w:sz w:val="18"/>
        </w:rPr>
        <w:t xml:space="preserve"> </w:t>
      </w:r>
      <w:r w:rsidR="00800ABA">
        <w:rPr>
          <w:rFonts w:ascii="Bookman Old Style" w:hAnsi="Bookman Old Style"/>
          <w:color w:val="000000"/>
          <w:sz w:val="18"/>
        </w:rPr>
        <w:t>______________________</w:t>
      </w:r>
      <w:r w:rsidR="00CE4C34" w:rsidRPr="00791BED">
        <w:rPr>
          <w:rFonts w:ascii="Bookman Old Style" w:hAnsi="Bookman Old Style"/>
          <w:color w:val="000000"/>
          <w:sz w:val="18"/>
        </w:rPr>
        <w:t xml:space="preserve"> </w:t>
      </w:r>
    </w:p>
    <w:p w:rsidR="004208C2" w:rsidRPr="00791BED" w:rsidRDefault="004208C2" w:rsidP="001C5F85">
      <w:pPr>
        <w:pStyle w:val="Paragrafoelenco"/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ind w:left="360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____________________</w:t>
      </w:r>
    </w:p>
    <w:p w:rsidR="009631C9" w:rsidRDefault="003660CC" w:rsidP="001C5F85">
      <w:pPr>
        <w:pStyle w:val="Paragrafoelenco"/>
        <w:numPr>
          <w:ilvl w:val="0"/>
          <w:numId w:val="32"/>
        </w:num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Altro: ______________</w:t>
      </w:r>
      <w:r w:rsidR="009631C9" w:rsidRPr="00791BED">
        <w:rPr>
          <w:rFonts w:ascii="Bookman Old Style" w:hAnsi="Bookman Old Style"/>
          <w:color w:val="000000"/>
          <w:sz w:val="18"/>
        </w:rPr>
        <w:t>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_________</w:t>
      </w:r>
      <w:r w:rsidR="009631C9" w:rsidRPr="00791BED">
        <w:rPr>
          <w:rFonts w:ascii="Bookman Old Style" w:hAnsi="Bookman Old Style"/>
          <w:color w:val="000000"/>
          <w:sz w:val="18"/>
        </w:rPr>
        <w:t>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800ABA" w:rsidRPr="00791BED" w:rsidRDefault="00800ABA" w:rsidP="001C5F85">
      <w:pPr>
        <w:pStyle w:val="Paragrafoelenco"/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ind w:left="360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____________________</w:t>
      </w:r>
    </w:p>
    <w:p w:rsidR="001146FF" w:rsidRPr="00791BED" w:rsidRDefault="001146FF" w:rsidP="001C5F85">
      <w:pPr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lastRenderedPageBreak/>
        <w:t>SITUAZIONI URGENTI</w:t>
      </w:r>
    </w:p>
    <w:p w:rsidR="001146FF" w:rsidRPr="00791BED" w:rsidRDefault="001146FF" w:rsidP="001C5F8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Procedure esecutive pendenti </w:t>
      </w:r>
      <w:r w:rsidR="003660CC" w:rsidRPr="00791BED">
        <w:rPr>
          <w:rFonts w:ascii="Bookman Old Style" w:hAnsi="Bookman Old Style"/>
          <w:color w:val="000000"/>
          <w:sz w:val="18"/>
        </w:rPr>
        <w:t>(</w:t>
      </w:r>
      <w:r w:rsidR="003660CC" w:rsidRPr="00791BED">
        <w:rPr>
          <w:rFonts w:ascii="Bookman Old Style" w:hAnsi="Bookman Old Style"/>
          <w:i/>
          <w:color w:val="000000"/>
          <w:sz w:val="18"/>
        </w:rPr>
        <w:t>indicare data fissazione udienza</w:t>
      </w:r>
      <w:r w:rsidR="003660CC" w:rsidRPr="00791BED">
        <w:rPr>
          <w:rFonts w:ascii="Bookman Old Style" w:hAnsi="Bookman Old Style"/>
          <w:color w:val="000000"/>
          <w:sz w:val="18"/>
        </w:rPr>
        <w:t>)</w:t>
      </w:r>
      <w:r w:rsidRPr="00791BED">
        <w:rPr>
          <w:rFonts w:ascii="Bookman Old Style" w:hAnsi="Bookman Old Style"/>
          <w:color w:val="000000"/>
          <w:sz w:val="18"/>
        </w:rPr>
        <w:t>: _</w:t>
      </w:r>
      <w:r w:rsidR="003660CC" w:rsidRPr="00791BED">
        <w:rPr>
          <w:rFonts w:ascii="Bookman Old Style" w:hAnsi="Bookman Old Style"/>
          <w:color w:val="000000"/>
          <w:sz w:val="18"/>
        </w:rPr>
        <w:t>_________</w:t>
      </w:r>
      <w:r w:rsidRPr="00791BED">
        <w:rPr>
          <w:rFonts w:ascii="Bookman Old Style" w:hAnsi="Bookman Old Style"/>
          <w:color w:val="000000"/>
          <w:sz w:val="18"/>
        </w:rPr>
        <w:t>________________________</w:t>
      </w:r>
      <w:r w:rsidR="00800ABA">
        <w:rPr>
          <w:rFonts w:ascii="Bookman Old Style" w:hAnsi="Bookman Old Style"/>
          <w:color w:val="000000"/>
          <w:sz w:val="18"/>
        </w:rPr>
        <w:t>___________</w:t>
      </w:r>
      <w:r w:rsidR="003660CC" w:rsidRPr="00791BED">
        <w:rPr>
          <w:rFonts w:ascii="Bookman Old Style" w:hAnsi="Bookman Old Style"/>
          <w:color w:val="000000"/>
          <w:sz w:val="18"/>
        </w:rPr>
        <w:t>_</w:t>
      </w:r>
    </w:p>
    <w:p w:rsidR="001146FF" w:rsidRPr="00791BED" w:rsidRDefault="001146FF" w:rsidP="001C5F8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Altro</w:t>
      </w:r>
      <w:r w:rsidR="003660CC" w:rsidRPr="00791BED">
        <w:rPr>
          <w:rFonts w:ascii="Bookman Old Style" w:hAnsi="Bookman Old Style"/>
          <w:color w:val="000000"/>
          <w:sz w:val="18"/>
        </w:rPr>
        <w:t>:</w:t>
      </w:r>
      <w:r w:rsidRPr="00791BED">
        <w:rPr>
          <w:rFonts w:ascii="Bookman Old Style" w:hAnsi="Bookman Old Style"/>
          <w:color w:val="000000"/>
          <w:sz w:val="18"/>
        </w:rPr>
        <w:t xml:space="preserve"> _____________________________________________________________________________________</w:t>
      </w:r>
      <w:r w:rsidR="00800ABA">
        <w:rPr>
          <w:rFonts w:ascii="Bookman Old Style" w:hAnsi="Bookman Old Style"/>
          <w:color w:val="000000"/>
          <w:sz w:val="18"/>
        </w:rPr>
        <w:t>__________________</w:t>
      </w:r>
    </w:p>
    <w:p w:rsidR="00800ABA" w:rsidRPr="00791BED" w:rsidRDefault="00800ABA" w:rsidP="001C5F85">
      <w:pPr>
        <w:pStyle w:val="Paragrafoelenco"/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ind w:left="360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____________________</w:t>
      </w:r>
    </w:p>
    <w:p w:rsidR="00800ABA" w:rsidRPr="00791BED" w:rsidRDefault="00800ABA" w:rsidP="001C5F85">
      <w:pPr>
        <w:pStyle w:val="Paragrafoelenco"/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ind w:left="360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____________________</w:t>
      </w:r>
    </w:p>
    <w:p w:rsidR="00407C94" w:rsidRPr="00791BED" w:rsidRDefault="00407C94" w:rsidP="001C5F85">
      <w:pPr>
        <w:pStyle w:val="Paragrafoelenco"/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ind w:left="360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____________________</w:t>
      </w:r>
    </w:p>
    <w:p w:rsidR="001C5F85" w:rsidRDefault="001C5F85" w:rsidP="001C5F85">
      <w:pPr>
        <w:spacing w:after="0" w:line="360" w:lineRule="auto"/>
        <w:jc w:val="both"/>
        <w:rPr>
          <w:rFonts w:ascii="Bookman Old Style" w:hAnsi="Bookman Old Style"/>
          <w:b/>
          <w:color w:val="000000"/>
          <w:sz w:val="18"/>
          <w:u w:val="single"/>
        </w:rPr>
      </w:pPr>
    </w:p>
    <w:p w:rsidR="007C5FD7" w:rsidRPr="00791BED" w:rsidRDefault="009631C9" w:rsidP="001C5F85">
      <w:pPr>
        <w:spacing w:after="0" w:line="360" w:lineRule="auto"/>
        <w:jc w:val="both"/>
        <w:rPr>
          <w:rFonts w:ascii="Bookman Old Style" w:hAnsi="Bookman Old Style"/>
          <w:b/>
          <w:color w:val="000000"/>
          <w:sz w:val="18"/>
          <w:u w:val="single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>TIPOLOGIA DEBITORE</w:t>
      </w:r>
    </w:p>
    <w:p w:rsidR="004208C2" w:rsidRPr="00791BED" w:rsidRDefault="004208C2" w:rsidP="001C5F85">
      <w:pPr>
        <w:spacing w:after="0" w:line="360" w:lineRule="auto"/>
        <w:contextualSpacing/>
        <w:jc w:val="both"/>
        <w:rPr>
          <w:rFonts w:ascii="Bookman Old Style" w:hAnsi="Bookman Old Style"/>
          <w:i/>
          <w:color w:val="000000"/>
          <w:sz w:val="18"/>
        </w:rPr>
      </w:pPr>
      <w:r w:rsidRPr="00791BED">
        <w:rPr>
          <w:rFonts w:ascii="Bookman Old Style" w:hAnsi="Bookman Old Style"/>
          <w:i/>
          <w:color w:val="000000"/>
          <w:sz w:val="18"/>
        </w:rPr>
        <w:t>E’ importante che il Debitore venga avvisato dei requisiti che deve possedere per accedere alla procedura e tra questi, in particolare, la non fallibilità.</w:t>
      </w:r>
    </w:p>
    <w:p w:rsidR="00CD2A33" w:rsidRDefault="00CD2A33" w:rsidP="001C5F85">
      <w:pPr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</w:p>
    <w:p w:rsidR="009631C9" w:rsidRPr="00791BED" w:rsidRDefault="00BF5534" w:rsidP="001C5F85">
      <w:pPr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Il Debitore </w:t>
      </w:r>
      <w:r w:rsidR="009631C9" w:rsidRPr="00791BED">
        <w:rPr>
          <w:rFonts w:ascii="Bookman Old Style" w:hAnsi="Bookman Old Style"/>
          <w:color w:val="000000"/>
          <w:sz w:val="18"/>
        </w:rPr>
        <w:t xml:space="preserve">è </w:t>
      </w:r>
      <w:r w:rsidR="009631C9" w:rsidRPr="00791BED">
        <w:rPr>
          <w:rFonts w:ascii="Bookman Old Style" w:hAnsi="Bookman Old Style"/>
          <w:i/>
          <w:color w:val="000000"/>
          <w:sz w:val="18"/>
        </w:rPr>
        <w:t>(barrare la casella)</w:t>
      </w:r>
      <w:r w:rsidR="009631C9" w:rsidRPr="00791BED">
        <w:rPr>
          <w:rFonts w:ascii="Bookman Old Style" w:hAnsi="Bookman Old Style"/>
          <w:color w:val="000000"/>
          <w:sz w:val="18"/>
        </w:rPr>
        <w:t>:</w:t>
      </w:r>
    </w:p>
    <w:p w:rsidR="009631C9" w:rsidRPr="00791BED" w:rsidRDefault="00CE4C34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C</w:t>
      </w:r>
      <w:r w:rsidR="009631C9" w:rsidRPr="00791BED">
        <w:rPr>
          <w:rFonts w:ascii="Bookman Old Style" w:hAnsi="Bookman Old Style"/>
          <w:color w:val="000000"/>
          <w:sz w:val="18"/>
        </w:rPr>
        <w:t>onsumatore</w:t>
      </w:r>
      <w:r w:rsidR="005807D7" w:rsidRPr="00791BED">
        <w:rPr>
          <w:rFonts w:ascii="Bookman Old Style" w:hAnsi="Bookman Old Style"/>
          <w:color w:val="000000"/>
          <w:sz w:val="18"/>
        </w:rPr>
        <w:t xml:space="preserve"> </w:t>
      </w:r>
      <w:r w:rsidR="006F593D" w:rsidRPr="00791BED">
        <w:rPr>
          <w:rFonts w:ascii="Bookman Old Style" w:hAnsi="Bookman Old Style"/>
          <w:color w:val="000000"/>
          <w:sz w:val="18"/>
        </w:rPr>
        <w:t>(</w:t>
      </w:r>
      <w:r w:rsidR="009631C9" w:rsidRPr="00791BED">
        <w:rPr>
          <w:rFonts w:ascii="Bookman Old Style" w:hAnsi="Bookman Old Style"/>
          <w:i/>
          <w:color w:val="000000"/>
          <w:sz w:val="18"/>
        </w:rPr>
        <w:t xml:space="preserve">persona fisica che ha assunto obbligazioni esclusivamente per scopi estranei </w:t>
      </w:r>
      <w:r w:rsidR="00891304" w:rsidRPr="009A3227">
        <w:rPr>
          <w:rFonts w:ascii="Bookman Old Style" w:hAnsi="Bookman Old Style"/>
          <w:i/>
          <w:color w:val="000000"/>
          <w:sz w:val="18"/>
        </w:rPr>
        <w:t>all’</w:t>
      </w:r>
      <w:r w:rsidR="009631C9" w:rsidRPr="009A3227">
        <w:rPr>
          <w:rFonts w:ascii="Bookman Old Style" w:hAnsi="Bookman Old Style"/>
          <w:i/>
          <w:color w:val="000000"/>
          <w:sz w:val="18"/>
        </w:rPr>
        <w:t>att</w:t>
      </w:r>
      <w:r w:rsidR="009631C9" w:rsidRPr="00791BED">
        <w:rPr>
          <w:rFonts w:ascii="Bookman Old Style" w:hAnsi="Bookman Old Style"/>
          <w:i/>
          <w:color w:val="000000"/>
          <w:sz w:val="18"/>
        </w:rPr>
        <w:t>ività imprenditoriale o professionale</w:t>
      </w:r>
      <w:r w:rsidR="006F593D" w:rsidRPr="00791BED">
        <w:rPr>
          <w:rFonts w:ascii="Bookman Old Style" w:hAnsi="Bookman Old Style"/>
          <w:color w:val="000000"/>
          <w:sz w:val="18"/>
        </w:rPr>
        <w:t>)</w:t>
      </w:r>
      <w:r w:rsidR="009631C9" w:rsidRPr="00791BED">
        <w:rPr>
          <w:rFonts w:ascii="Bookman Old Style" w:hAnsi="Bookman Old Style"/>
          <w:color w:val="000000"/>
          <w:sz w:val="18"/>
        </w:rPr>
        <w:t>;</w:t>
      </w:r>
    </w:p>
    <w:p w:rsidR="005807D7" w:rsidRPr="00791BED" w:rsidRDefault="005807D7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Lavoratore </w:t>
      </w:r>
      <w:r w:rsidR="00CD2A33">
        <w:rPr>
          <w:rFonts w:ascii="Bookman Old Style" w:hAnsi="Bookman Old Style"/>
          <w:color w:val="000000"/>
          <w:sz w:val="18"/>
        </w:rPr>
        <w:t>dipendente, pensionato, soggetto assimilato</w:t>
      </w:r>
      <w:r w:rsidRPr="00791BED">
        <w:rPr>
          <w:rFonts w:ascii="Bookman Old Style" w:hAnsi="Bookman Old Style"/>
          <w:color w:val="000000"/>
          <w:sz w:val="18"/>
        </w:rPr>
        <w:t xml:space="preserve"> (</w:t>
      </w:r>
      <w:r w:rsidRPr="00791BED">
        <w:rPr>
          <w:rFonts w:ascii="Bookman Old Style" w:hAnsi="Bookman Old Style"/>
          <w:i/>
          <w:color w:val="000000"/>
          <w:sz w:val="18"/>
        </w:rPr>
        <w:t>attenzione</w:t>
      </w:r>
      <w:r w:rsidR="00566EC4">
        <w:rPr>
          <w:rFonts w:ascii="Bookman Old Style" w:hAnsi="Bookman Old Style"/>
          <w:i/>
          <w:color w:val="000000"/>
          <w:sz w:val="18"/>
        </w:rPr>
        <w:t xml:space="preserve"> alla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 tipologia di indebitamento contratto</w:t>
      </w:r>
      <w:r w:rsidRPr="00791BED">
        <w:rPr>
          <w:rFonts w:ascii="Bookman Old Style" w:hAnsi="Bookman Old Style"/>
          <w:color w:val="000000"/>
          <w:sz w:val="18"/>
        </w:rPr>
        <w:t>);</w:t>
      </w:r>
    </w:p>
    <w:p w:rsidR="009631C9" w:rsidRPr="00791BED" w:rsidRDefault="00CE4C34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I</w:t>
      </w:r>
      <w:r w:rsidR="009631C9" w:rsidRPr="00791BED">
        <w:rPr>
          <w:rFonts w:ascii="Bookman Old Style" w:hAnsi="Bookman Old Style"/>
          <w:color w:val="000000"/>
          <w:sz w:val="18"/>
        </w:rPr>
        <w:t xml:space="preserve">mprenditore commerciale </w:t>
      </w:r>
      <w:r w:rsidR="006F593D" w:rsidRPr="00791BED">
        <w:rPr>
          <w:rFonts w:ascii="Bookman Old Style" w:hAnsi="Bookman Old Style"/>
          <w:color w:val="000000"/>
          <w:sz w:val="18"/>
        </w:rPr>
        <w:t>sotto-soglia (</w:t>
      </w:r>
      <w:r w:rsidR="009631C9" w:rsidRPr="00791BED">
        <w:rPr>
          <w:rFonts w:ascii="Bookman Old Style" w:hAnsi="Bookman Old Style"/>
          <w:i/>
          <w:color w:val="000000"/>
          <w:sz w:val="18"/>
        </w:rPr>
        <w:t xml:space="preserve">non raggiunge soglie </w:t>
      </w:r>
      <w:r w:rsidR="006F593D" w:rsidRPr="00791BED">
        <w:rPr>
          <w:rFonts w:ascii="Bookman Old Style" w:hAnsi="Bookman Old Style"/>
          <w:i/>
          <w:color w:val="000000"/>
          <w:sz w:val="18"/>
        </w:rPr>
        <w:t xml:space="preserve">ex </w:t>
      </w:r>
      <w:r w:rsidR="009631C9" w:rsidRPr="00791BED">
        <w:rPr>
          <w:rFonts w:ascii="Bookman Old Style" w:hAnsi="Bookman Old Style"/>
          <w:i/>
          <w:color w:val="000000"/>
          <w:sz w:val="18"/>
        </w:rPr>
        <w:t xml:space="preserve">art. 1, 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co. 2, </w:t>
      </w:r>
      <w:r w:rsidR="009631C9" w:rsidRPr="00791BED">
        <w:rPr>
          <w:rFonts w:ascii="Bookman Old Style" w:hAnsi="Bookman Old Style"/>
          <w:i/>
          <w:color w:val="000000"/>
          <w:sz w:val="18"/>
        </w:rPr>
        <w:t>R.D. 267/1942</w:t>
      </w:r>
      <w:r w:rsidR="006F593D" w:rsidRPr="00791BED">
        <w:rPr>
          <w:rFonts w:ascii="Bookman Old Style" w:hAnsi="Bookman Old Style"/>
          <w:color w:val="000000"/>
          <w:sz w:val="18"/>
        </w:rPr>
        <w:t>)</w:t>
      </w:r>
      <w:r w:rsidR="009631C9" w:rsidRPr="00791BED">
        <w:rPr>
          <w:rFonts w:ascii="Bookman Old Style" w:hAnsi="Bookman Old Style"/>
          <w:color w:val="000000"/>
          <w:sz w:val="18"/>
        </w:rPr>
        <w:t>;</w:t>
      </w:r>
    </w:p>
    <w:p w:rsidR="001239CD" w:rsidRPr="00791BED" w:rsidRDefault="001239CD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Imprenditore commerciale fallibile</w:t>
      </w:r>
      <w:r w:rsidR="005807D7" w:rsidRPr="00791BED">
        <w:rPr>
          <w:rFonts w:ascii="Bookman Old Style" w:hAnsi="Bookman Old Style"/>
          <w:color w:val="000000"/>
          <w:sz w:val="18"/>
        </w:rPr>
        <w:t xml:space="preserve"> cessato </w:t>
      </w:r>
      <w:r w:rsidRPr="00791BED">
        <w:rPr>
          <w:rFonts w:ascii="Bookman Old Style" w:hAnsi="Bookman Old Style"/>
          <w:color w:val="000000"/>
          <w:sz w:val="18"/>
        </w:rPr>
        <w:t>da oltre un anno</w:t>
      </w:r>
      <w:r w:rsidR="005807D7" w:rsidRPr="00791BED">
        <w:rPr>
          <w:rFonts w:ascii="Bookman Old Style" w:hAnsi="Bookman Old Style"/>
          <w:color w:val="000000"/>
          <w:sz w:val="18"/>
        </w:rPr>
        <w:t xml:space="preserve"> (</w:t>
      </w:r>
      <w:r w:rsidR="005807D7" w:rsidRPr="00791BED">
        <w:rPr>
          <w:rFonts w:ascii="Bookman Old Style" w:hAnsi="Bookman Old Style"/>
          <w:i/>
          <w:color w:val="000000"/>
          <w:sz w:val="18"/>
        </w:rPr>
        <w:t>cancellazione Registro Imprese</w:t>
      </w:r>
      <w:r w:rsidR="005807D7" w:rsidRPr="00791BED">
        <w:rPr>
          <w:rFonts w:ascii="Bookman Old Style" w:hAnsi="Bookman Old Style"/>
          <w:color w:val="000000"/>
          <w:sz w:val="18"/>
        </w:rPr>
        <w:t>)</w:t>
      </w:r>
      <w:r w:rsidRPr="00791BED">
        <w:rPr>
          <w:rFonts w:ascii="Bookman Old Style" w:hAnsi="Bookman Old Style"/>
          <w:color w:val="000000"/>
          <w:sz w:val="18"/>
        </w:rPr>
        <w:t>;</w:t>
      </w:r>
    </w:p>
    <w:p w:rsidR="009631C9" w:rsidRPr="00791BED" w:rsidRDefault="00CE4C34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I</w:t>
      </w:r>
      <w:r w:rsidR="009631C9" w:rsidRPr="00791BED">
        <w:rPr>
          <w:rFonts w:ascii="Bookman Old Style" w:hAnsi="Bookman Old Style"/>
          <w:color w:val="000000"/>
          <w:sz w:val="18"/>
        </w:rPr>
        <w:t>mprenditore agricolo</w:t>
      </w:r>
      <w:r w:rsidR="005807D7" w:rsidRPr="00791BED">
        <w:rPr>
          <w:rFonts w:ascii="Bookman Old Style" w:hAnsi="Bookman Old Style"/>
          <w:color w:val="000000"/>
          <w:sz w:val="18"/>
        </w:rPr>
        <w:t xml:space="preserve"> (</w:t>
      </w:r>
      <w:r w:rsidR="005807D7" w:rsidRPr="00791BED">
        <w:rPr>
          <w:rFonts w:ascii="Bookman Old Style" w:hAnsi="Bookman Old Style"/>
          <w:i/>
          <w:color w:val="000000"/>
          <w:sz w:val="18"/>
        </w:rPr>
        <w:t xml:space="preserve">attenzione </w:t>
      </w:r>
      <w:r w:rsidR="00566EC4">
        <w:rPr>
          <w:rFonts w:ascii="Bookman Old Style" w:hAnsi="Bookman Old Style"/>
          <w:i/>
          <w:color w:val="000000"/>
          <w:sz w:val="18"/>
        </w:rPr>
        <w:t xml:space="preserve">che sia </w:t>
      </w:r>
      <w:r w:rsidR="005807D7" w:rsidRPr="00791BED">
        <w:rPr>
          <w:rFonts w:ascii="Bookman Old Style" w:hAnsi="Bookman Old Style"/>
          <w:i/>
          <w:color w:val="000000"/>
          <w:sz w:val="18"/>
        </w:rPr>
        <w:t xml:space="preserve">attività agricola </w:t>
      </w:r>
      <w:r w:rsidR="00566EC4">
        <w:rPr>
          <w:rFonts w:ascii="Bookman Old Style" w:hAnsi="Bookman Old Style"/>
          <w:i/>
          <w:color w:val="000000"/>
          <w:sz w:val="18"/>
        </w:rPr>
        <w:t xml:space="preserve">e </w:t>
      </w:r>
      <w:r w:rsidR="005807D7" w:rsidRPr="00791BED">
        <w:rPr>
          <w:rFonts w:ascii="Bookman Old Style" w:hAnsi="Bookman Old Style"/>
          <w:i/>
          <w:color w:val="000000"/>
          <w:sz w:val="18"/>
        </w:rPr>
        <w:t>non commerciale</w:t>
      </w:r>
      <w:r w:rsidR="005807D7" w:rsidRPr="00791BED">
        <w:rPr>
          <w:rFonts w:ascii="Bookman Old Style" w:hAnsi="Bookman Old Style"/>
          <w:color w:val="000000"/>
          <w:sz w:val="18"/>
        </w:rPr>
        <w:t>)</w:t>
      </w:r>
      <w:r w:rsidR="009631C9" w:rsidRPr="00791BED">
        <w:rPr>
          <w:rFonts w:ascii="Bookman Old Style" w:hAnsi="Bookman Old Style"/>
          <w:color w:val="000000"/>
          <w:sz w:val="18"/>
        </w:rPr>
        <w:t>;</w:t>
      </w:r>
    </w:p>
    <w:p w:rsidR="005807D7" w:rsidRPr="00791BED" w:rsidRDefault="005807D7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Erede imprenditore defunto (</w:t>
      </w:r>
      <w:r w:rsidRPr="00791BED">
        <w:rPr>
          <w:rFonts w:ascii="Bookman Old Style" w:hAnsi="Bookman Old Style"/>
          <w:i/>
          <w:color w:val="000000"/>
          <w:sz w:val="18"/>
        </w:rPr>
        <w:t>attenzione che l’erede non sia soggetto fallibile</w:t>
      </w:r>
      <w:r w:rsidRPr="00791BED">
        <w:rPr>
          <w:rFonts w:ascii="Bookman Old Style" w:hAnsi="Bookman Old Style"/>
          <w:color w:val="000000"/>
          <w:sz w:val="18"/>
        </w:rPr>
        <w:t>);</w:t>
      </w:r>
    </w:p>
    <w:p w:rsidR="001239CD" w:rsidRPr="00791BED" w:rsidRDefault="005807D7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P</w:t>
      </w:r>
      <w:r w:rsidR="004733C1" w:rsidRPr="00791BED">
        <w:rPr>
          <w:rFonts w:ascii="Bookman Old Style" w:hAnsi="Bookman Old Style"/>
          <w:color w:val="000000"/>
          <w:sz w:val="18"/>
        </w:rPr>
        <w:t>rofessionista</w:t>
      </w:r>
      <w:r w:rsidR="003660CC" w:rsidRPr="00791BED">
        <w:rPr>
          <w:rFonts w:ascii="Bookman Old Style" w:hAnsi="Bookman Old Style"/>
          <w:color w:val="000000"/>
          <w:sz w:val="18"/>
        </w:rPr>
        <w:t>,</w:t>
      </w:r>
      <w:r w:rsidR="004733C1" w:rsidRPr="00791BED">
        <w:rPr>
          <w:rFonts w:ascii="Bookman Old Style" w:hAnsi="Bookman Old Style"/>
          <w:color w:val="000000"/>
          <w:sz w:val="18"/>
        </w:rPr>
        <w:t xml:space="preserve"> </w:t>
      </w:r>
      <w:r w:rsidRPr="00791BED">
        <w:rPr>
          <w:rFonts w:ascii="Bookman Old Style" w:hAnsi="Bookman Old Style"/>
          <w:color w:val="000000"/>
          <w:sz w:val="18"/>
        </w:rPr>
        <w:t>artista, altro lavoratore autonomo (</w:t>
      </w:r>
      <w:r w:rsidRPr="00791BED">
        <w:rPr>
          <w:rFonts w:ascii="Bookman Old Style" w:hAnsi="Bookman Old Style"/>
          <w:i/>
          <w:color w:val="000000"/>
          <w:sz w:val="18"/>
        </w:rPr>
        <w:t>segnalare eventuale appartenenza</w:t>
      </w:r>
      <w:r w:rsidR="001239CD" w:rsidRPr="00791BED">
        <w:rPr>
          <w:rFonts w:ascii="Bookman Old Style" w:hAnsi="Bookman Old Style"/>
          <w:i/>
          <w:color w:val="000000"/>
          <w:sz w:val="18"/>
        </w:rPr>
        <w:t xml:space="preserve"> ad associazione 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professionale </w:t>
      </w:r>
      <w:r w:rsidR="004733C1" w:rsidRPr="00791BED">
        <w:rPr>
          <w:rFonts w:ascii="Bookman Old Style" w:hAnsi="Bookman Old Style"/>
          <w:i/>
          <w:color w:val="000000"/>
          <w:sz w:val="18"/>
        </w:rPr>
        <w:t>o</w:t>
      </w:r>
      <w:r w:rsidR="001239CD" w:rsidRPr="00791BED">
        <w:rPr>
          <w:rFonts w:ascii="Bookman Old Style" w:hAnsi="Bookman Old Style"/>
          <w:i/>
          <w:color w:val="000000"/>
          <w:sz w:val="18"/>
        </w:rPr>
        <w:t xml:space="preserve"> </w:t>
      </w:r>
      <w:r w:rsidR="004733C1" w:rsidRPr="00791BED">
        <w:rPr>
          <w:rFonts w:ascii="Bookman Old Style" w:hAnsi="Bookman Old Style"/>
          <w:i/>
          <w:color w:val="000000"/>
          <w:sz w:val="18"/>
        </w:rPr>
        <w:t>società tra professionisti</w:t>
      </w:r>
      <w:r w:rsidRPr="00791BED">
        <w:rPr>
          <w:rFonts w:ascii="Bookman Old Style" w:hAnsi="Bookman Old Style"/>
          <w:color w:val="000000"/>
          <w:sz w:val="18"/>
        </w:rPr>
        <w:t>)</w:t>
      </w:r>
      <w:r w:rsidR="003660CC" w:rsidRPr="00791BED">
        <w:rPr>
          <w:rFonts w:ascii="Bookman Old Style" w:hAnsi="Bookman Old Style"/>
          <w:color w:val="000000"/>
          <w:sz w:val="18"/>
        </w:rPr>
        <w:t>;</w:t>
      </w:r>
    </w:p>
    <w:p w:rsidR="009631C9" w:rsidRPr="00791BED" w:rsidRDefault="00CE4C34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</w:t>
      </w:r>
      <w:r w:rsidR="009631C9" w:rsidRPr="00791BED">
        <w:rPr>
          <w:rFonts w:ascii="Bookman Old Style" w:hAnsi="Bookman Old Style"/>
          <w:color w:val="000000"/>
          <w:sz w:val="18"/>
        </w:rPr>
        <w:t>nte privato non commerciale</w:t>
      </w:r>
      <w:r w:rsidR="001940C8" w:rsidRPr="00791BED">
        <w:rPr>
          <w:rFonts w:ascii="Bookman Old Style" w:hAnsi="Bookman Old Style"/>
          <w:color w:val="000000"/>
          <w:sz w:val="18"/>
        </w:rPr>
        <w:t xml:space="preserve"> (</w:t>
      </w:r>
      <w:r w:rsidR="001940C8" w:rsidRPr="00791BED">
        <w:rPr>
          <w:rFonts w:ascii="Bookman Old Style" w:hAnsi="Bookman Old Style"/>
          <w:i/>
          <w:color w:val="000000"/>
          <w:sz w:val="18"/>
        </w:rPr>
        <w:t>associazioni, fondazioni, Onlus, comitati, organizzazioni volontariato, associazioni promozione sociale, associazioni sportive dilettantistiche, centri formazi</w:t>
      </w:r>
      <w:r w:rsidR="00566EC4">
        <w:rPr>
          <w:rFonts w:ascii="Bookman Old Style" w:hAnsi="Bookman Old Style"/>
          <w:i/>
          <w:color w:val="000000"/>
          <w:sz w:val="18"/>
        </w:rPr>
        <w:t>one, patronati, imprese sociali, ecc.</w:t>
      </w:r>
      <w:r w:rsidR="001940C8" w:rsidRPr="00791BED">
        <w:rPr>
          <w:rFonts w:ascii="Bookman Old Style" w:hAnsi="Bookman Old Style"/>
          <w:color w:val="000000"/>
          <w:sz w:val="18"/>
        </w:rPr>
        <w:t>)</w:t>
      </w:r>
      <w:r w:rsidR="009631C9" w:rsidRPr="00791BED">
        <w:rPr>
          <w:rFonts w:ascii="Bookman Old Style" w:hAnsi="Bookman Old Style"/>
          <w:color w:val="000000"/>
          <w:sz w:val="18"/>
        </w:rPr>
        <w:t>;</w:t>
      </w:r>
    </w:p>
    <w:p w:rsidR="001940C8" w:rsidRPr="00791BED" w:rsidRDefault="001940C8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Ente pubblico (</w:t>
      </w:r>
      <w:r w:rsidRPr="00791BED">
        <w:rPr>
          <w:rFonts w:ascii="Bookman Old Style" w:hAnsi="Bookman Old Style"/>
          <w:i/>
          <w:color w:val="000000"/>
          <w:sz w:val="18"/>
        </w:rPr>
        <w:t>attenzione</w:t>
      </w:r>
      <w:r w:rsidRPr="00791BED">
        <w:rPr>
          <w:rFonts w:ascii="Bookman Old Style" w:hAnsi="Bookman Old Style"/>
          <w:color w:val="000000"/>
          <w:sz w:val="18"/>
        </w:rPr>
        <w:t xml:space="preserve"> </w:t>
      </w:r>
      <w:r w:rsidR="00175783" w:rsidRPr="00175783">
        <w:rPr>
          <w:rFonts w:ascii="Bookman Old Style" w:hAnsi="Bookman Old Style"/>
          <w:i/>
          <w:color w:val="000000"/>
          <w:sz w:val="18"/>
        </w:rPr>
        <w:t>alla</w:t>
      </w:r>
      <w:r w:rsidR="00175783">
        <w:rPr>
          <w:rFonts w:ascii="Bookman Old Style" w:hAnsi="Bookman Old Style"/>
          <w:color w:val="000000"/>
          <w:sz w:val="18"/>
        </w:rPr>
        <w:t xml:space="preserve"> 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possibilità </w:t>
      </w:r>
      <w:r w:rsidR="00175783">
        <w:rPr>
          <w:rFonts w:ascii="Bookman Old Style" w:hAnsi="Bookman Old Style"/>
          <w:i/>
          <w:color w:val="000000"/>
          <w:sz w:val="18"/>
        </w:rPr>
        <w:t xml:space="preserve">di </w:t>
      </w:r>
      <w:r w:rsidRPr="00791BED">
        <w:rPr>
          <w:rFonts w:ascii="Bookman Old Style" w:hAnsi="Bookman Old Style"/>
          <w:i/>
          <w:color w:val="000000"/>
          <w:sz w:val="18"/>
        </w:rPr>
        <w:t>assoggettamento a</w:t>
      </w:r>
      <w:r w:rsidR="00175783">
        <w:rPr>
          <w:rFonts w:ascii="Bookman Old Style" w:hAnsi="Bookman Old Style"/>
          <w:i/>
          <w:color w:val="000000"/>
          <w:sz w:val="18"/>
        </w:rPr>
        <w:t>l</w:t>
      </w:r>
      <w:r w:rsidRPr="00791BED">
        <w:rPr>
          <w:rFonts w:ascii="Bookman Old Style" w:hAnsi="Bookman Old Style"/>
          <w:i/>
          <w:color w:val="000000"/>
          <w:sz w:val="18"/>
        </w:rPr>
        <w:t xml:space="preserve"> sovraindebitamento</w:t>
      </w:r>
      <w:r w:rsidRPr="00791BED">
        <w:rPr>
          <w:rFonts w:ascii="Bookman Old Style" w:hAnsi="Bookman Old Style"/>
          <w:color w:val="000000"/>
          <w:sz w:val="18"/>
        </w:rPr>
        <w:t>);</w:t>
      </w:r>
    </w:p>
    <w:p w:rsidR="009631C9" w:rsidRPr="00791BED" w:rsidRDefault="00CE4C34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Start-</w:t>
      </w:r>
      <w:r w:rsidR="00125A1D" w:rsidRPr="00791BED">
        <w:rPr>
          <w:rFonts w:ascii="Bookman Old Style" w:hAnsi="Bookman Old Style"/>
          <w:color w:val="000000"/>
          <w:sz w:val="18"/>
        </w:rPr>
        <w:t xml:space="preserve">up innovativa </w:t>
      </w:r>
      <w:r w:rsidR="005807D7" w:rsidRPr="00791BED">
        <w:rPr>
          <w:rFonts w:ascii="Bookman Old Style" w:hAnsi="Bookman Old Style"/>
          <w:color w:val="000000"/>
          <w:sz w:val="18"/>
        </w:rPr>
        <w:t>(</w:t>
      </w:r>
      <w:r w:rsidR="00125A1D" w:rsidRPr="00791BED">
        <w:rPr>
          <w:rFonts w:ascii="Bookman Old Style" w:hAnsi="Bookman Old Style"/>
          <w:i/>
          <w:color w:val="000000"/>
          <w:sz w:val="18"/>
        </w:rPr>
        <w:t xml:space="preserve">entro </w:t>
      </w:r>
      <w:r w:rsidR="009631C9" w:rsidRPr="00791BED">
        <w:rPr>
          <w:rFonts w:ascii="Bookman Old Style" w:hAnsi="Bookman Old Style"/>
          <w:i/>
          <w:color w:val="000000"/>
          <w:sz w:val="18"/>
        </w:rPr>
        <w:t xml:space="preserve">quattro anni </w:t>
      </w:r>
      <w:r w:rsidR="005807D7" w:rsidRPr="00791BED">
        <w:rPr>
          <w:rFonts w:ascii="Bookman Old Style" w:hAnsi="Bookman Old Style"/>
          <w:i/>
          <w:color w:val="000000"/>
          <w:sz w:val="18"/>
        </w:rPr>
        <w:t xml:space="preserve">da </w:t>
      </w:r>
      <w:r w:rsidR="009631C9" w:rsidRPr="00791BED">
        <w:rPr>
          <w:rFonts w:ascii="Bookman Old Style" w:hAnsi="Bookman Old Style"/>
          <w:i/>
          <w:color w:val="000000"/>
          <w:sz w:val="18"/>
        </w:rPr>
        <w:t>costituzione</w:t>
      </w:r>
      <w:r w:rsidR="005807D7" w:rsidRPr="00791BED">
        <w:rPr>
          <w:rFonts w:ascii="Bookman Old Style" w:hAnsi="Bookman Old Style"/>
          <w:i/>
          <w:color w:val="000000"/>
          <w:sz w:val="18"/>
        </w:rPr>
        <w:t>)</w:t>
      </w:r>
      <w:r w:rsidR="009631C9" w:rsidRPr="00791BED">
        <w:rPr>
          <w:rFonts w:ascii="Bookman Old Style" w:hAnsi="Bookman Old Style"/>
          <w:color w:val="000000"/>
          <w:sz w:val="18"/>
        </w:rPr>
        <w:t>;</w:t>
      </w:r>
    </w:p>
    <w:p w:rsidR="00125A1D" w:rsidRPr="00791BED" w:rsidRDefault="00125A1D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Socio </w:t>
      </w:r>
      <w:r w:rsidR="005807D7" w:rsidRPr="00791BED">
        <w:rPr>
          <w:rFonts w:ascii="Bookman Old Style" w:hAnsi="Bookman Old Style"/>
          <w:color w:val="000000"/>
          <w:sz w:val="18"/>
        </w:rPr>
        <w:t xml:space="preserve">illimitatamente responsabile </w:t>
      </w:r>
      <w:r w:rsidRPr="00791BED">
        <w:rPr>
          <w:rFonts w:ascii="Bookman Old Style" w:hAnsi="Bookman Old Style"/>
          <w:i/>
          <w:color w:val="000000"/>
          <w:sz w:val="18"/>
        </w:rPr>
        <w:t>(</w:t>
      </w:r>
      <w:r w:rsidR="005807D7" w:rsidRPr="00791BED">
        <w:rPr>
          <w:rFonts w:ascii="Bookman Old Style" w:hAnsi="Bookman Old Style"/>
          <w:i/>
          <w:color w:val="000000"/>
          <w:sz w:val="18"/>
        </w:rPr>
        <w:t xml:space="preserve">segnalare </w:t>
      </w:r>
      <w:r w:rsidR="00325112" w:rsidRPr="00791BED">
        <w:rPr>
          <w:rFonts w:ascii="Bookman Old Style" w:hAnsi="Bookman Old Style"/>
          <w:i/>
          <w:color w:val="000000"/>
          <w:sz w:val="18"/>
        </w:rPr>
        <w:t xml:space="preserve">che, </w:t>
      </w:r>
      <w:r w:rsidR="00325112" w:rsidRPr="00791BED">
        <w:rPr>
          <w:rFonts w:ascii="Bookman Old Style" w:hAnsi="Bookman Old Style"/>
          <w:i/>
          <w:sz w:val="18"/>
        </w:rPr>
        <w:t>secondo l’attuale orientamento del Tribunale di Modena, Reggio Emilia e Parma,</w:t>
      </w:r>
      <w:r w:rsidR="00325112" w:rsidRPr="00791BED">
        <w:rPr>
          <w:rFonts w:ascii="Bookman Old Style" w:hAnsi="Bookman Old Style"/>
          <w:i/>
          <w:color w:val="000000"/>
          <w:sz w:val="18"/>
        </w:rPr>
        <w:t xml:space="preserve"> </w:t>
      </w:r>
      <w:r w:rsidRPr="00791BED">
        <w:rPr>
          <w:rFonts w:ascii="Bookman Old Style" w:hAnsi="Bookman Old Style"/>
          <w:i/>
          <w:color w:val="000000"/>
          <w:sz w:val="18"/>
        </w:rPr>
        <w:t>il Debitore che</w:t>
      </w:r>
      <w:r w:rsidR="00325112" w:rsidRPr="00791BED">
        <w:rPr>
          <w:rFonts w:ascii="Bookman Old Style" w:hAnsi="Bookman Old Style"/>
          <w:i/>
          <w:color w:val="000000"/>
          <w:sz w:val="18"/>
        </w:rPr>
        <w:t xml:space="preserve"> può essere dichiarato fallito </w:t>
      </w:r>
      <w:r w:rsidRPr="00791BED">
        <w:rPr>
          <w:rFonts w:ascii="Bookman Old Style" w:hAnsi="Bookman Old Style"/>
          <w:i/>
          <w:color w:val="000000"/>
          <w:sz w:val="18"/>
        </w:rPr>
        <w:t>per estensione del fallimento della società</w:t>
      </w:r>
      <w:r w:rsidR="00325112" w:rsidRPr="00791BED">
        <w:rPr>
          <w:rFonts w:ascii="Bookman Old Style" w:hAnsi="Bookman Old Style"/>
          <w:i/>
          <w:color w:val="000000"/>
          <w:sz w:val="18"/>
        </w:rPr>
        <w:t xml:space="preserve"> </w:t>
      </w:r>
      <w:r w:rsidRPr="00791BED">
        <w:rPr>
          <w:rFonts w:ascii="Bookman Old Style" w:hAnsi="Bookman Old Style"/>
          <w:i/>
          <w:sz w:val="18"/>
        </w:rPr>
        <w:t>non può accedere alla procedura)</w:t>
      </w:r>
      <w:r w:rsidRPr="00791BED">
        <w:rPr>
          <w:rFonts w:ascii="Bookman Old Style" w:hAnsi="Bookman Old Style"/>
          <w:color w:val="000000"/>
          <w:sz w:val="18"/>
        </w:rPr>
        <w:t>;</w:t>
      </w:r>
    </w:p>
    <w:p w:rsidR="009631C9" w:rsidRPr="00791BED" w:rsidRDefault="00125A1D" w:rsidP="001C5F8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A</w:t>
      </w:r>
      <w:r w:rsidR="009631C9" w:rsidRPr="00791BED">
        <w:rPr>
          <w:rFonts w:ascii="Bookman Old Style" w:hAnsi="Bookman Old Style"/>
          <w:color w:val="000000"/>
          <w:sz w:val="18"/>
        </w:rPr>
        <w:t>ltro</w:t>
      </w:r>
      <w:r w:rsidR="004208C2" w:rsidRPr="00791BED">
        <w:rPr>
          <w:rFonts w:ascii="Bookman Old Style" w:hAnsi="Bookman Old Style"/>
          <w:color w:val="000000"/>
          <w:sz w:val="18"/>
        </w:rPr>
        <w:t xml:space="preserve"> (</w:t>
      </w:r>
      <w:r w:rsidR="004208C2" w:rsidRPr="00791BED">
        <w:rPr>
          <w:rFonts w:ascii="Bookman Old Style" w:hAnsi="Bookman Old Style"/>
          <w:i/>
          <w:color w:val="000000"/>
          <w:sz w:val="18"/>
        </w:rPr>
        <w:t xml:space="preserve">esempio </w:t>
      </w:r>
      <w:proofErr w:type="spellStart"/>
      <w:r w:rsidR="004208C2" w:rsidRPr="00791BED">
        <w:rPr>
          <w:rFonts w:ascii="Bookman Old Style" w:hAnsi="Bookman Old Style"/>
          <w:i/>
          <w:color w:val="000000"/>
          <w:sz w:val="18"/>
        </w:rPr>
        <w:t>fidejussore</w:t>
      </w:r>
      <w:proofErr w:type="spellEnd"/>
      <w:r w:rsidR="004208C2" w:rsidRPr="00791BED">
        <w:rPr>
          <w:rFonts w:ascii="Bookman Old Style" w:hAnsi="Bookman Old Style"/>
          <w:color w:val="000000"/>
          <w:sz w:val="18"/>
        </w:rPr>
        <w:t>) _</w:t>
      </w:r>
      <w:r w:rsidR="009631C9" w:rsidRPr="00791BED">
        <w:rPr>
          <w:rFonts w:ascii="Bookman Old Style" w:hAnsi="Bookman Old Style"/>
          <w:color w:val="000000"/>
          <w:sz w:val="18"/>
        </w:rPr>
        <w:t>__________________________________________________</w:t>
      </w:r>
      <w:r w:rsidRPr="00791BED">
        <w:rPr>
          <w:rFonts w:ascii="Bookman Old Style" w:hAnsi="Bookman Old Style"/>
          <w:color w:val="000000"/>
          <w:sz w:val="18"/>
        </w:rPr>
        <w:t>______</w:t>
      </w:r>
      <w:r w:rsidR="001146FF" w:rsidRPr="00791BED">
        <w:rPr>
          <w:rFonts w:ascii="Bookman Old Style" w:hAnsi="Bookman Old Style"/>
          <w:color w:val="000000"/>
          <w:sz w:val="18"/>
        </w:rPr>
        <w:t>_______</w:t>
      </w:r>
      <w:r w:rsidR="0022190C">
        <w:rPr>
          <w:rFonts w:ascii="Bookman Old Style" w:hAnsi="Bookman Old Style"/>
          <w:color w:val="000000"/>
          <w:sz w:val="18"/>
        </w:rPr>
        <w:t>___________________</w:t>
      </w:r>
    </w:p>
    <w:p w:rsidR="004D24FF" w:rsidRPr="00791BED" w:rsidRDefault="00125A1D" w:rsidP="001C5F85">
      <w:p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>Note</w:t>
      </w:r>
      <w:r w:rsidRPr="00791BED">
        <w:rPr>
          <w:rFonts w:ascii="Bookman Old Style" w:hAnsi="Bookman Old Style"/>
          <w:color w:val="000000"/>
          <w:sz w:val="18"/>
        </w:rPr>
        <w:t xml:space="preserve">: </w:t>
      </w:r>
      <w:r w:rsidR="00A24A5E"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</w:t>
      </w:r>
      <w:r w:rsidR="000821DD" w:rsidRPr="00791BED">
        <w:rPr>
          <w:rFonts w:ascii="Bookman Old Style" w:hAnsi="Bookman Old Style"/>
          <w:color w:val="000000"/>
          <w:sz w:val="18"/>
        </w:rPr>
        <w:t>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22190C">
        <w:rPr>
          <w:rFonts w:ascii="Bookman Old Style" w:hAnsi="Bookman Old Style"/>
          <w:color w:val="000000"/>
          <w:sz w:val="18"/>
        </w:rPr>
        <w:t>__________________</w:t>
      </w:r>
    </w:p>
    <w:p w:rsidR="000821DD" w:rsidRPr="00791BED" w:rsidRDefault="000821DD" w:rsidP="001C5F85">
      <w:p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22190C">
        <w:rPr>
          <w:rFonts w:ascii="Bookman Old Style" w:hAnsi="Bookman Old Style"/>
          <w:color w:val="000000"/>
          <w:sz w:val="18"/>
        </w:rPr>
        <w:t>__________________</w:t>
      </w:r>
    </w:p>
    <w:p w:rsidR="0022190C" w:rsidRPr="00791BED" w:rsidRDefault="0022190C" w:rsidP="001C5F85">
      <w:p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</w:t>
      </w:r>
    </w:p>
    <w:p w:rsidR="004D24FF" w:rsidRPr="00791BED" w:rsidRDefault="004D24FF" w:rsidP="001C5F85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</w:rPr>
        <w:t>* * *</w:t>
      </w:r>
    </w:p>
    <w:p w:rsidR="00606081" w:rsidRPr="00791BED" w:rsidRDefault="002705DD" w:rsidP="001C5F85">
      <w:pPr>
        <w:spacing w:after="0" w:line="360" w:lineRule="auto"/>
        <w:jc w:val="both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>CAUSE DEL SOVRAINDEBITAMENTO</w:t>
      </w:r>
    </w:p>
    <w:p w:rsidR="00125A1D" w:rsidRPr="00791BED" w:rsidRDefault="00125A1D" w:rsidP="001C5F85">
      <w:pPr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Le cause del sovraindebitamento sono </w:t>
      </w:r>
      <w:r w:rsidR="001146FF" w:rsidRPr="00791BED">
        <w:rPr>
          <w:rFonts w:ascii="Bookman Old Style" w:hAnsi="Bookman Old Style"/>
          <w:color w:val="000000"/>
          <w:sz w:val="18"/>
        </w:rPr>
        <w:t xml:space="preserve">dovute prevalentemente a </w:t>
      </w:r>
      <w:r w:rsidRPr="00791BED">
        <w:rPr>
          <w:rFonts w:ascii="Bookman Old Style" w:hAnsi="Bookman Old Style"/>
          <w:i/>
          <w:color w:val="000000"/>
          <w:sz w:val="18"/>
        </w:rPr>
        <w:t>(barrare la casella)</w:t>
      </w:r>
      <w:r w:rsidRPr="00791BED">
        <w:rPr>
          <w:rFonts w:ascii="Bookman Old Style" w:hAnsi="Bookman Old Style"/>
          <w:color w:val="000000"/>
          <w:sz w:val="18"/>
        </w:rPr>
        <w:t>:</w:t>
      </w:r>
    </w:p>
    <w:p w:rsidR="00125A1D" w:rsidRPr="00791BED" w:rsidRDefault="00125A1D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Perdita del lavoro</w:t>
      </w:r>
      <w:r w:rsidR="000821DD" w:rsidRPr="00791BED">
        <w:rPr>
          <w:rFonts w:ascii="Bookman Old Style" w:hAnsi="Bookman Old Style"/>
          <w:color w:val="000000"/>
          <w:sz w:val="18"/>
        </w:rPr>
        <w:t>;</w:t>
      </w:r>
    </w:p>
    <w:p w:rsidR="001146FF" w:rsidRPr="00791BED" w:rsidRDefault="001146FF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Problemi con l’attività</w:t>
      </w:r>
      <w:r w:rsidR="00CC2E89" w:rsidRPr="00791BED">
        <w:rPr>
          <w:rFonts w:ascii="Bookman Old Style" w:hAnsi="Bookman Old Style"/>
          <w:color w:val="000000"/>
          <w:sz w:val="18"/>
        </w:rPr>
        <w:t xml:space="preserve"> economica</w:t>
      </w:r>
      <w:r w:rsidRPr="00791BED">
        <w:rPr>
          <w:rFonts w:ascii="Bookman Old Style" w:hAnsi="Bookman Old Style"/>
          <w:color w:val="000000"/>
          <w:sz w:val="18"/>
        </w:rPr>
        <w:t>;</w:t>
      </w:r>
    </w:p>
    <w:p w:rsidR="00125A1D" w:rsidRPr="00791BED" w:rsidRDefault="00CC2E89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Motivi di salute (m</w:t>
      </w:r>
      <w:r w:rsidR="00125A1D" w:rsidRPr="00791BED">
        <w:rPr>
          <w:rFonts w:ascii="Bookman Old Style" w:hAnsi="Bookman Old Style"/>
          <w:color w:val="000000"/>
          <w:sz w:val="18"/>
        </w:rPr>
        <w:t>alattia</w:t>
      </w:r>
      <w:r w:rsidRPr="00791BED">
        <w:rPr>
          <w:rFonts w:ascii="Bookman Old Style" w:hAnsi="Bookman Old Style"/>
          <w:color w:val="000000"/>
          <w:sz w:val="18"/>
        </w:rPr>
        <w:t>, infortunio</w:t>
      </w:r>
      <w:r w:rsidR="0040284D">
        <w:rPr>
          <w:rFonts w:ascii="Bookman Old Style" w:hAnsi="Bookman Old Style"/>
          <w:color w:val="000000"/>
          <w:sz w:val="18"/>
        </w:rPr>
        <w:t>, ecc.</w:t>
      </w:r>
      <w:r w:rsidRPr="00791BED">
        <w:rPr>
          <w:rFonts w:ascii="Bookman Old Style" w:hAnsi="Bookman Old Style"/>
          <w:color w:val="000000"/>
          <w:sz w:val="18"/>
        </w:rPr>
        <w:t>)</w:t>
      </w:r>
      <w:r w:rsidR="000821DD" w:rsidRPr="00791BED">
        <w:rPr>
          <w:rFonts w:ascii="Bookman Old Style" w:hAnsi="Bookman Old Style"/>
          <w:color w:val="000000"/>
          <w:sz w:val="18"/>
        </w:rPr>
        <w:t>;</w:t>
      </w:r>
    </w:p>
    <w:p w:rsidR="007F220C" w:rsidRPr="00791BED" w:rsidRDefault="00CC2E89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 xml:space="preserve">Situazione complessa in famiglia (coniuge, </w:t>
      </w:r>
      <w:r w:rsidR="005637DA">
        <w:rPr>
          <w:rFonts w:ascii="Bookman Old Style" w:hAnsi="Bookman Old Style"/>
          <w:color w:val="000000"/>
          <w:sz w:val="18"/>
        </w:rPr>
        <w:t>partner</w:t>
      </w:r>
      <w:r w:rsidRPr="00791BED">
        <w:rPr>
          <w:rFonts w:ascii="Bookman Old Style" w:hAnsi="Bookman Old Style"/>
          <w:color w:val="000000"/>
          <w:sz w:val="18"/>
        </w:rPr>
        <w:t>, parente</w:t>
      </w:r>
      <w:r w:rsidR="005637DA">
        <w:rPr>
          <w:rFonts w:ascii="Bookman Old Style" w:hAnsi="Bookman Old Style"/>
          <w:color w:val="000000"/>
          <w:sz w:val="18"/>
        </w:rPr>
        <w:t>, figli</w:t>
      </w:r>
      <w:r w:rsidRPr="00791BED">
        <w:rPr>
          <w:rFonts w:ascii="Bookman Old Style" w:hAnsi="Bookman Old Style"/>
          <w:color w:val="000000"/>
          <w:sz w:val="18"/>
        </w:rPr>
        <w:t>)</w:t>
      </w:r>
      <w:r w:rsidR="007F220C" w:rsidRPr="00791BED">
        <w:rPr>
          <w:rFonts w:ascii="Bookman Old Style" w:hAnsi="Bookman Old Style"/>
          <w:color w:val="000000"/>
          <w:sz w:val="18"/>
        </w:rPr>
        <w:t>;</w:t>
      </w:r>
    </w:p>
    <w:p w:rsidR="001146FF" w:rsidRPr="00791BED" w:rsidRDefault="001146FF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Eventi sfortunati (incidenti</w:t>
      </w:r>
      <w:r w:rsidR="00CC2E89" w:rsidRPr="00791BED">
        <w:rPr>
          <w:rFonts w:ascii="Bookman Old Style" w:hAnsi="Bookman Old Style"/>
          <w:color w:val="000000"/>
          <w:sz w:val="18"/>
        </w:rPr>
        <w:t>, lutto</w:t>
      </w:r>
      <w:r w:rsidR="005637DA">
        <w:rPr>
          <w:rFonts w:ascii="Bookman Old Style" w:hAnsi="Bookman Old Style"/>
          <w:color w:val="000000"/>
          <w:sz w:val="18"/>
        </w:rPr>
        <w:t>, ecc.</w:t>
      </w:r>
      <w:r w:rsidRPr="00791BED">
        <w:rPr>
          <w:rFonts w:ascii="Bookman Old Style" w:hAnsi="Bookman Old Style"/>
          <w:color w:val="000000"/>
          <w:sz w:val="18"/>
        </w:rPr>
        <w:t xml:space="preserve">) / calamità </w:t>
      </w:r>
      <w:r w:rsidR="00CC2E89" w:rsidRPr="00791BED">
        <w:rPr>
          <w:rFonts w:ascii="Bookman Old Style" w:hAnsi="Bookman Old Style"/>
          <w:color w:val="000000"/>
          <w:sz w:val="18"/>
        </w:rPr>
        <w:t xml:space="preserve">naturali </w:t>
      </w:r>
      <w:r w:rsidRPr="00791BED">
        <w:rPr>
          <w:rFonts w:ascii="Bookman Old Style" w:hAnsi="Bookman Old Style"/>
          <w:color w:val="000000"/>
          <w:sz w:val="18"/>
        </w:rPr>
        <w:t>(terremoto, alluvione, ecc.)</w:t>
      </w:r>
    </w:p>
    <w:p w:rsidR="000821DD" w:rsidRPr="00791BED" w:rsidRDefault="007F220C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Controversie civili / penali</w:t>
      </w:r>
      <w:r w:rsidR="001146FF" w:rsidRPr="00791BED">
        <w:rPr>
          <w:rFonts w:ascii="Bookman Old Style" w:hAnsi="Bookman Old Style"/>
          <w:color w:val="000000"/>
          <w:sz w:val="18"/>
        </w:rPr>
        <w:t xml:space="preserve"> / amministrative</w:t>
      </w:r>
      <w:r w:rsidR="000821DD" w:rsidRPr="00791BED">
        <w:rPr>
          <w:rFonts w:ascii="Bookman Old Style" w:hAnsi="Bookman Old Style"/>
          <w:color w:val="000000"/>
          <w:sz w:val="18"/>
        </w:rPr>
        <w:t>;</w:t>
      </w:r>
    </w:p>
    <w:p w:rsidR="007F220C" w:rsidRPr="00791BED" w:rsidRDefault="007F220C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lastRenderedPageBreak/>
        <w:t xml:space="preserve">Indebitamento </w:t>
      </w:r>
      <w:r w:rsidR="001146FF" w:rsidRPr="00791BED">
        <w:rPr>
          <w:rFonts w:ascii="Bookman Old Style" w:hAnsi="Bookman Old Style"/>
          <w:color w:val="000000"/>
          <w:sz w:val="18"/>
        </w:rPr>
        <w:t xml:space="preserve">finanziario </w:t>
      </w:r>
      <w:r w:rsidRPr="00791BED">
        <w:rPr>
          <w:rFonts w:ascii="Bookman Old Style" w:hAnsi="Bookman Old Style"/>
          <w:color w:val="000000"/>
          <w:sz w:val="18"/>
        </w:rPr>
        <w:t>eccessivo (mutuo, finanziarie);</w:t>
      </w:r>
    </w:p>
    <w:p w:rsidR="001146FF" w:rsidRPr="00791BED" w:rsidRDefault="001146FF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Debiti per imposte / contributi non versati;</w:t>
      </w:r>
    </w:p>
    <w:p w:rsidR="002705DD" w:rsidRPr="00791BED" w:rsidRDefault="000821DD" w:rsidP="001C5F8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Altro ______________________________________________________________________________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22190C">
        <w:rPr>
          <w:rFonts w:ascii="Bookman Old Style" w:hAnsi="Bookman Old Style"/>
          <w:color w:val="000000"/>
          <w:sz w:val="18"/>
        </w:rPr>
        <w:t>__________________</w:t>
      </w:r>
    </w:p>
    <w:p w:rsidR="001C5F85" w:rsidRDefault="001C5F85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b/>
          <w:color w:val="000000"/>
          <w:sz w:val="18"/>
          <w:u w:val="single"/>
        </w:rPr>
      </w:pPr>
    </w:p>
    <w:p w:rsidR="004D24FF" w:rsidRPr="00791BED" w:rsidRDefault="000821DD" w:rsidP="001C5F85">
      <w:pPr>
        <w:shd w:val="clear" w:color="auto" w:fill="FFFFFF"/>
        <w:tabs>
          <w:tab w:val="left" w:leader="underscore" w:pos="3974"/>
          <w:tab w:val="left" w:leader="underscore" w:pos="6131"/>
          <w:tab w:val="left" w:leader="underscore" w:pos="6988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  <w:u w:val="single"/>
        </w:rPr>
        <w:t>Note</w:t>
      </w:r>
      <w:r w:rsidRPr="00791BED">
        <w:rPr>
          <w:rFonts w:ascii="Bookman Old Style" w:hAnsi="Bookman Old Style"/>
          <w:color w:val="000000"/>
          <w:sz w:val="18"/>
        </w:rPr>
        <w:t xml:space="preserve">: </w:t>
      </w:r>
      <w:r w:rsidR="004D24FF"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</w:t>
      </w:r>
      <w:r w:rsidR="001146FF" w:rsidRPr="00791BED">
        <w:rPr>
          <w:rFonts w:ascii="Bookman Old Style" w:hAnsi="Bookman Old Style"/>
          <w:color w:val="000000"/>
          <w:sz w:val="18"/>
        </w:rPr>
        <w:t>________</w:t>
      </w:r>
      <w:r w:rsidR="0022190C">
        <w:rPr>
          <w:rFonts w:ascii="Bookman Old Style" w:hAnsi="Bookman Old Style"/>
          <w:color w:val="000000"/>
          <w:sz w:val="18"/>
        </w:rPr>
        <w:t>__________________</w:t>
      </w:r>
    </w:p>
    <w:p w:rsidR="0022190C" w:rsidRPr="00791BED" w:rsidRDefault="0022190C" w:rsidP="001C5F85">
      <w:p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</w:t>
      </w:r>
    </w:p>
    <w:p w:rsidR="0022190C" w:rsidRDefault="0022190C" w:rsidP="001C5F85">
      <w:pPr>
        <w:spacing w:after="0" w:line="360" w:lineRule="auto"/>
        <w:jc w:val="both"/>
        <w:rPr>
          <w:rFonts w:ascii="Bookman Old Style" w:hAnsi="Bookman Old Style"/>
          <w:color w:val="000000"/>
          <w:sz w:val="18"/>
        </w:rPr>
      </w:pPr>
      <w:r w:rsidRPr="00791BED">
        <w:rPr>
          <w:rFonts w:ascii="Bookman Old Style" w:hAnsi="Bookman Old Style"/>
          <w:color w:val="000000"/>
          <w:sz w:val="18"/>
        </w:rPr>
        <w:t>_______________________________________________________________________________________________</w:t>
      </w:r>
      <w:r>
        <w:rPr>
          <w:rFonts w:ascii="Bookman Old Style" w:hAnsi="Bookman Old Style"/>
          <w:color w:val="000000"/>
          <w:sz w:val="18"/>
        </w:rPr>
        <w:t>__________________</w:t>
      </w:r>
    </w:p>
    <w:p w:rsidR="00AA53BE" w:rsidRPr="00791BED" w:rsidRDefault="00AA53BE" w:rsidP="001C5F85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18"/>
        </w:rPr>
      </w:pPr>
      <w:r w:rsidRPr="00791BED">
        <w:rPr>
          <w:rFonts w:ascii="Bookman Old Style" w:hAnsi="Bookman Old Style"/>
          <w:b/>
          <w:color w:val="000000"/>
          <w:sz w:val="18"/>
        </w:rPr>
        <w:t>* * *</w:t>
      </w:r>
    </w:p>
    <w:p w:rsidR="001C5F85" w:rsidRDefault="001C5F85" w:rsidP="001C5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Bookman Old Style" w:hAnsi="Bookman Old Style"/>
          <w:b/>
          <w:sz w:val="18"/>
          <w:u w:val="single"/>
        </w:rPr>
      </w:pPr>
    </w:p>
    <w:p w:rsidR="002E1898" w:rsidRDefault="00787EB7" w:rsidP="001C5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Bookman Old Style" w:hAnsi="Bookman Old Style"/>
          <w:b/>
          <w:sz w:val="18"/>
          <w:u w:val="single"/>
        </w:rPr>
      </w:pPr>
      <w:r w:rsidRPr="002E1898">
        <w:rPr>
          <w:rFonts w:ascii="Bookman Old Style" w:hAnsi="Bookman Old Style"/>
          <w:b/>
          <w:sz w:val="18"/>
          <w:u w:val="single"/>
        </w:rPr>
        <w:t>IL DEBITORE</w:t>
      </w:r>
      <w:r w:rsidR="00791BED" w:rsidRPr="002E1898">
        <w:rPr>
          <w:rFonts w:ascii="Bookman Old Style" w:hAnsi="Bookman Old Style"/>
          <w:b/>
          <w:sz w:val="18"/>
          <w:u w:val="single"/>
        </w:rPr>
        <w:t>,</w:t>
      </w:r>
      <w:r w:rsidRPr="002E1898">
        <w:rPr>
          <w:rFonts w:ascii="Bookman Old Style" w:hAnsi="Bookman Old Style"/>
          <w:b/>
          <w:sz w:val="18"/>
          <w:u w:val="single"/>
        </w:rPr>
        <w:t xml:space="preserve"> CON LA FIRMA DEL PRESENTE QUESTIONARIO, DICHIARA DI AVERE RICEVUTO</w:t>
      </w:r>
    </w:p>
    <w:p w:rsidR="00787EB7" w:rsidRPr="009E393D" w:rsidRDefault="00787EB7" w:rsidP="009E393D">
      <w:pPr>
        <w:spacing w:after="0" w:line="360" w:lineRule="auto"/>
        <w:contextualSpacing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  <w:r w:rsidRPr="002E1898">
        <w:rPr>
          <w:rFonts w:ascii="Bookman Old Style" w:hAnsi="Bookman Old Style"/>
          <w:b/>
          <w:sz w:val="18"/>
          <w:u w:val="single"/>
        </w:rPr>
        <w:t xml:space="preserve">COPIA </w:t>
      </w:r>
      <w:r w:rsidR="00C54570">
        <w:rPr>
          <w:rFonts w:ascii="Bookman Old Style" w:hAnsi="Bookman Old Style"/>
          <w:b/>
          <w:sz w:val="18"/>
          <w:u w:val="single"/>
        </w:rPr>
        <w:t>CARTACEA DELLA “</w:t>
      </w:r>
      <w:r w:rsidR="00C54570" w:rsidRPr="00C54570">
        <w:rPr>
          <w:rFonts w:ascii="Bookman Old Style" w:hAnsi="Bookman Old Style"/>
          <w:b/>
          <w:color w:val="000000"/>
          <w:sz w:val="18"/>
          <w:szCs w:val="18"/>
          <w:u w:val="single"/>
        </w:rPr>
        <w:t>INFORMATIVA SUL RUOLO ATTIVO DEL DEBITORE, SUI COSTI DELLA PROCEDURA E SULLA DOCUMENTAZIONE DA PRODURRE</w:t>
      </w:r>
      <w:r w:rsidR="00C54570">
        <w:rPr>
          <w:rFonts w:ascii="Bookman Old Style" w:hAnsi="Bookman Old Style"/>
          <w:b/>
          <w:color w:val="000000"/>
          <w:sz w:val="18"/>
          <w:szCs w:val="18"/>
          <w:u w:val="single"/>
        </w:rPr>
        <w:t>”, PUBBLICATA ANCHE SUL SITO DELL’ORDINE</w:t>
      </w:r>
    </w:p>
    <w:p w:rsidR="009E393D" w:rsidRDefault="009E393D" w:rsidP="001C5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Bookman Old Style" w:hAnsi="Bookman Old Style"/>
          <w:sz w:val="18"/>
        </w:rPr>
      </w:pPr>
    </w:p>
    <w:p w:rsidR="00791BED" w:rsidRPr="001C5F85" w:rsidRDefault="000A7E2F" w:rsidP="001C5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Bookman Old Style" w:hAnsi="Bookman Old Style"/>
          <w:sz w:val="18"/>
        </w:rPr>
      </w:pPr>
      <w:r w:rsidRPr="00791BED">
        <w:rPr>
          <w:rFonts w:ascii="Bookman Old Style" w:hAnsi="Bookman Old Style"/>
          <w:sz w:val="18"/>
        </w:rPr>
        <w:t>Firma Debitore</w:t>
      </w:r>
      <w:r w:rsidR="009E393D">
        <w:rPr>
          <w:rFonts w:ascii="Bookman Old Style" w:hAnsi="Bookman Old Style"/>
          <w:sz w:val="18"/>
        </w:rPr>
        <w:t xml:space="preserve"> _________________</w:t>
      </w:r>
      <w:r w:rsidRPr="001C5F85">
        <w:rPr>
          <w:rFonts w:ascii="Bookman Old Style" w:hAnsi="Bookman Old Style"/>
          <w:sz w:val="18"/>
        </w:rPr>
        <w:t>______________</w:t>
      </w:r>
      <w:r w:rsidR="004733C1" w:rsidRPr="001C5F85">
        <w:rPr>
          <w:rFonts w:ascii="Bookman Old Style" w:hAnsi="Bookman Old Style"/>
          <w:sz w:val="18"/>
        </w:rPr>
        <w:t>_</w:t>
      </w:r>
    </w:p>
    <w:p w:rsidR="001D7887" w:rsidRPr="001C5F85" w:rsidRDefault="001D7887" w:rsidP="001C5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Bookman Old Style" w:hAnsi="Bookman Old Style"/>
          <w:sz w:val="18"/>
        </w:rPr>
      </w:pP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left="-142" w:right="-286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CONSAPEVOLE</w:t>
      </w: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right="-2"/>
        <w:jc w:val="both"/>
        <w:rPr>
          <w:bCs/>
          <w:color w:val="000000"/>
          <w:spacing w:val="-6"/>
        </w:rPr>
      </w:pPr>
      <w:r>
        <w:rPr>
          <w:color w:val="000000"/>
        </w:rPr>
        <w:t>che l’</w:t>
      </w:r>
      <w:r>
        <w:rPr>
          <w:b/>
          <w:color w:val="000000"/>
        </w:rPr>
        <w:t>Associazione Organismo di Composizione della Crisi da Sovraindebitamento dei Commercialisti di Piacenza, Parma, Reggio Emilia e Modena</w:t>
      </w:r>
      <w:r>
        <w:rPr>
          <w:bCs/>
          <w:color w:val="000000"/>
          <w:spacing w:val="-6"/>
        </w:rPr>
        <w:t xml:space="preserve">, in ragione delle funzioni riconosciute dalla norma, tratterà i dati direttamente forniti, esclusivamente per la finalità dell’esecuzione di un compito di interesse pubblico di cui è investito il titolare del trattamento.  </w:t>
      </w: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right="-2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I dati sono trattati in modo lecito e trasparente in base alle competenze di contitolarità, formalizzate tra: </w:t>
      </w:r>
    </w:p>
    <w:p w:rsidR="009E393D" w:rsidRPr="009E393D" w:rsidRDefault="009E393D" w:rsidP="009E393D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leader="dot" w:pos="4734"/>
        </w:tabs>
        <w:autoSpaceDE w:val="0"/>
        <w:autoSpaceDN w:val="0"/>
        <w:adjustRightInd w:val="0"/>
        <w:spacing w:after="0" w:line="234" w:lineRule="exact"/>
        <w:ind w:right="-2"/>
        <w:jc w:val="both"/>
        <w:rPr>
          <w:bCs/>
          <w:color w:val="000000"/>
          <w:spacing w:val="-6"/>
        </w:rPr>
      </w:pPr>
      <w:r>
        <w:rPr>
          <w:b/>
          <w:color w:val="000000"/>
        </w:rPr>
        <w:t>Associazione Organismo di Composizione della Crisi da Sovraindebitamento dei Commercialisti di Piacenza, Parma, Reggio Emilia e Modena</w:t>
      </w:r>
    </w:p>
    <w:p w:rsidR="009E393D" w:rsidRPr="009E393D" w:rsidRDefault="009E393D" w:rsidP="009E393D">
      <w:pPr>
        <w:pStyle w:val="Paragrafoelenco"/>
        <w:widowControl w:val="0"/>
        <w:numPr>
          <w:ilvl w:val="0"/>
          <w:numId w:val="33"/>
        </w:numPr>
        <w:shd w:val="clear" w:color="auto" w:fill="FFFFFF"/>
        <w:tabs>
          <w:tab w:val="left" w:leader="dot" w:pos="4734"/>
        </w:tabs>
        <w:autoSpaceDE w:val="0"/>
        <w:autoSpaceDN w:val="0"/>
        <w:adjustRightInd w:val="0"/>
        <w:spacing w:after="0" w:line="234" w:lineRule="exact"/>
        <w:ind w:right="-2"/>
        <w:jc w:val="both"/>
        <w:rPr>
          <w:bCs/>
          <w:color w:val="000000"/>
          <w:spacing w:val="-6"/>
        </w:rPr>
      </w:pPr>
      <w:r w:rsidRPr="009E393D">
        <w:rPr>
          <w:b/>
          <w:color w:val="000000"/>
        </w:rPr>
        <w:t xml:space="preserve">Gestore, </w:t>
      </w:r>
      <w:r w:rsidRPr="009E393D">
        <w:rPr>
          <w:color w:val="000000"/>
        </w:rPr>
        <w:t>assegnato dall’OCC, a seguito della presentazione della istanza di assegnazione.</w:t>
      </w:r>
      <w:r w:rsidRPr="009E393D">
        <w:rPr>
          <w:bCs/>
          <w:color w:val="000000"/>
          <w:spacing w:val="-6"/>
        </w:rPr>
        <w:t xml:space="preserve"> </w:t>
      </w: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left="-142" w:right="-286"/>
        <w:jc w:val="center"/>
        <w:rPr>
          <w:b/>
          <w:bCs/>
          <w:color w:val="000000"/>
          <w:spacing w:val="-6"/>
        </w:rPr>
      </w:pP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left="-142" w:right="-286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DICHIARO</w:t>
      </w: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right="-2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 avere preso visione dell’informativa prevista dall’Art. 13 del Reg. 679/2016, accessibile e a disposizione, presso gli uffici dell’Ordine e direttamente visionabile da un qualsiasi sito internet dell’Ordine delle 4 Provincie.</w:t>
      </w:r>
    </w:p>
    <w:p w:rsidR="009E393D" w:rsidRDefault="009E393D" w:rsidP="009E393D">
      <w:pPr>
        <w:shd w:val="clear" w:color="auto" w:fill="FFFFFF"/>
        <w:tabs>
          <w:tab w:val="left" w:leader="dot" w:pos="4734"/>
        </w:tabs>
        <w:spacing w:line="234" w:lineRule="exact"/>
        <w:ind w:left="-142" w:right="-286"/>
        <w:jc w:val="both"/>
        <w:rPr>
          <w:bCs/>
          <w:color w:val="000000"/>
          <w:spacing w:val="-6"/>
        </w:rPr>
      </w:pPr>
    </w:p>
    <w:p w:rsidR="009E393D" w:rsidRDefault="009E393D" w:rsidP="009E393D">
      <w:pPr>
        <w:shd w:val="clear" w:color="auto" w:fill="FFFFFF"/>
        <w:tabs>
          <w:tab w:val="left" w:leader="underscore" w:pos="3740"/>
        </w:tabs>
        <w:ind w:right="-2"/>
        <w:jc w:val="both"/>
        <w:rPr>
          <w:bCs/>
          <w:color w:val="000000"/>
        </w:rPr>
      </w:pPr>
      <w:r>
        <w:rPr>
          <w:b/>
          <w:bCs/>
          <w:color w:val="000000"/>
          <w:spacing w:val="-11"/>
        </w:rPr>
        <w:t>Luogo e data</w:t>
      </w:r>
      <w:r>
        <w:rPr>
          <w:bCs/>
          <w:color w:val="000000"/>
        </w:rPr>
        <w:t xml:space="preserve">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  <w:spacing w:val="-14"/>
        </w:rPr>
        <w:t>Firma</w:t>
      </w:r>
      <w:r>
        <w:rPr>
          <w:bCs/>
          <w:color w:val="000000"/>
        </w:rPr>
        <w:t xml:space="preserve"> _________________________________</w:t>
      </w:r>
    </w:p>
    <w:p w:rsidR="009E393D" w:rsidRDefault="009E393D" w:rsidP="009E393D">
      <w:pPr>
        <w:shd w:val="clear" w:color="auto" w:fill="FFFFFF"/>
        <w:tabs>
          <w:tab w:val="left" w:leader="underscore" w:pos="4608"/>
        </w:tabs>
        <w:ind w:right="-2"/>
        <w:jc w:val="both"/>
        <w:rPr>
          <w:bCs/>
          <w:color w:val="000000"/>
        </w:rPr>
      </w:pPr>
    </w:p>
    <w:p w:rsidR="009E393D" w:rsidRDefault="009E393D" w:rsidP="009E393D">
      <w:pPr>
        <w:shd w:val="clear" w:color="auto" w:fill="FFFFFF"/>
        <w:tabs>
          <w:tab w:val="left" w:leader="underscore" w:pos="4608"/>
        </w:tabs>
        <w:ind w:right="-2"/>
        <w:jc w:val="both"/>
        <w:rPr>
          <w:bCs/>
          <w:color w:val="000000"/>
        </w:rPr>
      </w:pPr>
      <w:r>
        <w:rPr>
          <w:bCs/>
          <w:color w:val="000000"/>
        </w:rPr>
        <w:t>Nominativi degli eventuali Incaricati che hanno svolto la funzione di sportello informativo (front office) ai fini di assistere il Debitore nella compilazione del presente modello:</w:t>
      </w:r>
    </w:p>
    <w:p w:rsidR="009E393D" w:rsidRDefault="009E393D" w:rsidP="009E393D">
      <w:pPr>
        <w:shd w:val="clear" w:color="auto" w:fill="FFFFFF"/>
        <w:tabs>
          <w:tab w:val="left" w:leader="underscore" w:pos="4608"/>
        </w:tabs>
        <w:ind w:right="-1194"/>
        <w:jc w:val="both"/>
        <w:rPr>
          <w:b/>
          <w:bCs/>
          <w:color w:val="000000"/>
        </w:rPr>
      </w:pPr>
    </w:p>
    <w:p w:rsidR="009E393D" w:rsidRDefault="009E393D" w:rsidP="009E393D">
      <w:pPr>
        <w:shd w:val="clear" w:color="auto" w:fill="FFFFFF"/>
        <w:tabs>
          <w:tab w:val="left" w:leader="underscore" w:pos="4608"/>
        </w:tabs>
        <w:ind w:right="-1194"/>
        <w:jc w:val="both"/>
        <w:rPr>
          <w:bCs/>
          <w:color w:val="000000"/>
        </w:rPr>
      </w:pPr>
      <w:r>
        <w:rPr>
          <w:b/>
          <w:bCs/>
          <w:color w:val="000000"/>
        </w:rPr>
        <w:t>Cognome e Nome</w:t>
      </w:r>
      <w:r>
        <w:rPr>
          <w:bCs/>
          <w:color w:val="000000"/>
        </w:rPr>
        <w:t xml:space="preserve"> ________________________________</w:t>
      </w:r>
    </w:p>
    <w:p w:rsidR="009E393D" w:rsidRDefault="009E393D" w:rsidP="009E393D">
      <w:pPr>
        <w:shd w:val="clear" w:color="auto" w:fill="FFFFFF"/>
        <w:tabs>
          <w:tab w:val="left" w:leader="underscore" w:pos="4608"/>
        </w:tabs>
        <w:ind w:right="-1194"/>
        <w:jc w:val="both"/>
        <w:rPr>
          <w:bCs/>
          <w:color w:val="000000"/>
        </w:rPr>
      </w:pPr>
    </w:p>
    <w:p w:rsidR="001D7887" w:rsidRPr="009E393D" w:rsidRDefault="009E393D" w:rsidP="009E393D">
      <w:pPr>
        <w:shd w:val="clear" w:color="auto" w:fill="FFFFFF"/>
        <w:tabs>
          <w:tab w:val="left" w:leader="underscore" w:pos="4608"/>
        </w:tabs>
        <w:ind w:right="-1194"/>
        <w:jc w:val="both"/>
        <w:rPr>
          <w:bCs/>
          <w:color w:val="000000"/>
        </w:rPr>
      </w:pPr>
      <w:r>
        <w:rPr>
          <w:b/>
          <w:bCs/>
          <w:color w:val="000000"/>
        </w:rPr>
        <w:t>Cognome e Nome</w:t>
      </w:r>
      <w:r>
        <w:rPr>
          <w:bCs/>
          <w:color w:val="000000"/>
        </w:rPr>
        <w:t xml:space="preserve"> ________________________________</w:t>
      </w:r>
    </w:p>
    <w:sectPr w:rsidR="001D7887" w:rsidRPr="009E393D" w:rsidSect="005F4A4C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BA" w:rsidRDefault="00B144BA" w:rsidP="005F4A4C">
      <w:pPr>
        <w:spacing w:after="0" w:line="240" w:lineRule="auto"/>
      </w:pPr>
      <w:r>
        <w:separator/>
      </w:r>
    </w:p>
  </w:endnote>
  <w:endnote w:type="continuationSeparator" w:id="0">
    <w:p w:rsidR="00B144BA" w:rsidRDefault="00B144BA" w:rsidP="005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056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F4A4C" w:rsidRDefault="005F4A4C" w:rsidP="005F4A4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A4C" w:rsidRDefault="005F4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BA" w:rsidRDefault="00B144BA" w:rsidP="005F4A4C">
      <w:pPr>
        <w:spacing w:after="0" w:line="240" w:lineRule="auto"/>
      </w:pPr>
      <w:r>
        <w:separator/>
      </w:r>
    </w:p>
  </w:footnote>
  <w:footnote w:type="continuationSeparator" w:id="0">
    <w:p w:rsidR="00B144BA" w:rsidRDefault="00B144BA" w:rsidP="005F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35" w:rsidRDefault="008A1A35">
    <w:pPr>
      <w:pStyle w:val="Intestazione"/>
    </w:pPr>
  </w:p>
  <w:tbl>
    <w:tblPr>
      <w:tblW w:w="1049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8A1A35" w:rsidTr="008A1A35">
      <w:trPr>
        <w:trHeight w:val="274"/>
      </w:trPr>
      <w:tc>
        <w:tcPr>
          <w:tcW w:w="1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OCC</w:t>
          </w:r>
        </w:p>
      </w:tc>
      <w:tc>
        <w:tcPr>
          <w:tcW w:w="72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hd w:val="clear" w:color="auto" w:fill="FFFFFF"/>
            <w:spacing w:before="240" w:after="0" w:line="240" w:lineRule="auto"/>
            <w:jc w:val="center"/>
            <w:outlineLvl w:val="3"/>
            <w:rPr>
              <w:rFonts w:ascii="Arial" w:eastAsia="Times New Roman" w:hAnsi="Calibri" w:cs="Times New Roman"/>
              <w:b/>
              <w:sz w:val="20"/>
              <w:szCs w:val="20"/>
            </w:rPr>
          </w:pPr>
          <w:r>
            <w:rPr>
              <w:rFonts w:ascii="Arial" w:eastAsia="Times New Roman"/>
              <w:b/>
              <w:sz w:val="20"/>
              <w:szCs w:val="20"/>
            </w:rPr>
            <w:t xml:space="preserve">Organismo di Composizione della Crisi da Sovraindebitamento </w:t>
          </w:r>
        </w:p>
        <w:p w:rsidR="008A1A35" w:rsidRDefault="008A1A35" w:rsidP="008A1A35">
          <w:pPr>
            <w:shd w:val="clear" w:color="auto" w:fill="FFFFFF"/>
            <w:spacing w:after="0" w:line="240" w:lineRule="auto"/>
            <w:jc w:val="center"/>
            <w:outlineLvl w:val="3"/>
            <w:rPr>
              <w:rFonts w:ascii="Arial" w:eastAsia="Times New Roman"/>
              <w:b/>
              <w:sz w:val="20"/>
              <w:szCs w:val="20"/>
            </w:rPr>
          </w:pPr>
          <w:r>
            <w:rPr>
              <w:rFonts w:ascii="Arial" w:eastAsia="Times New Roman"/>
              <w:b/>
              <w:sz w:val="20"/>
              <w:szCs w:val="20"/>
            </w:rPr>
            <w:t>dei Commercialisti di Piacenza, Parma, Reggio Emilia e Modena</w:t>
          </w:r>
        </w:p>
        <w:p w:rsidR="008A1A35" w:rsidRDefault="008A1A35" w:rsidP="008A1A35">
          <w:pPr>
            <w:shd w:val="clear" w:color="auto" w:fill="FFFFFF"/>
            <w:spacing w:after="0" w:line="240" w:lineRule="auto"/>
            <w:jc w:val="center"/>
            <w:outlineLvl w:val="3"/>
            <w:rPr>
              <w:rFonts w:ascii="Calibri" w:eastAsia="Calibri"/>
              <w:sz w:val="18"/>
              <w:szCs w:val="18"/>
            </w:rPr>
          </w:pPr>
          <w:r>
            <w:rPr>
              <w:sz w:val="18"/>
              <w:szCs w:val="18"/>
            </w:rPr>
            <w:t>(iscritto al n. 147, sezione A del Registro degli Organismi tenuto dal Ministero della Giustizia)</w:t>
          </w:r>
        </w:p>
        <w:p w:rsidR="008A1A35" w:rsidRDefault="008A1A35" w:rsidP="008A1A35">
          <w:pPr>
            <w:shd w:val="clear" w:color="auto" w:fill="FFFFFF"/>
            <w:spacing w:after="0" w:line="240" w:lineRule="auto"/>
            <w:jc w:val="center"/>
            <w:outlineLvl w:val="3"/>
            <w:rPr>
              <w:rFonts w:ascii="Arial" w:eastAsia="Times New Roman" w:cs="Arial"/>
              <w:b/>
              <w:sz w:val="18"/>
              <w:szCs w:val="18"/>
              <w:lang w:eastAsia="it-IT"/>
            </w:rPr>
          </w:pPr>
          <w:r>
            <w:rPr>
              <w:sz w:val="18"/>
              <w:szCs w:val="18"/>
            </w:rPr>
            <w:t>Viale Mentana, 45 – 43121 Parma - C.F. e P.IVA 02849560343 - occemilia@pecocc.it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>N.</w:t>
          </w: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proofErr w:type="spellStart"/>
          <w:r>
            <w:rPr>
              <w:rFonts w:ascii="Arial" w:eastAsia="Times New Roman" w:cs="Arial"/>
              <w:sz w:val="20"/>
              <w:szCs w:val="20"/>
              <w:lang w:eastAsia="it-IT"/>
            </w:rPr>
            <w:t>Mod</w:t>
          </w:r>
          <w:proofErr w:type="spellEnd"/>
          <w:r>
            <w:rPr>
              <w:rFonts w:ascii="Arial" w:eastAsia="Times New Roman" w:cs="Arial"/>
              <w:sz w:val="20"/>
              <w:szCs w:val="20"/>
              <w:lang w:eastAsia="it-IT"/>
            </w:rPr>
            <w:t>. 1</w:t>
          </w:r>
        </w:p>
      </w:tc>
    </w:tr>
    <w:tr w:rsidR="008A1A35" w:rsidTr="008A1A3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cs="Arial"/>
              <w:b/>
              <w:sz w:val="18"/>
              <w:szCs w:val="18"/>
              <w:lang w:eastAsia="it-IT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>Rev.</w:t>
          </w: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 xml:space="preserve">01 </w:t>
          </w:r>
        </w:p>
      </w:tc>
    </w:tr>
    <w:tr w:rsidR="008A1A35" w:rsidTr="008A1A3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cs="Arial"/>
              <w:b/>
              <w:sz w:val="18"/>
              <w:szCs w:val="18"/>
              <w:lang w:eastAsia="it-IT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>Data</w:t>
          </w: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>14/02/2019</w:t>
          </w:r>
        </w:p>
      </w:tc>
    </w:tr>
    <w:tr w:rsidR="008A1A35" w:rsidTr="008A1A3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A35" w:rsidRDefault="008A1A35" w:rsidP="008A1A35">
          <w:pPr>
            <w:spacing w:after="0" w:line="240" w:lineRule="auto"/>
            <w:rPr>
              <w:rFonts w:ascii="Arial" w:eastAsia="Times New Roman" w:cs="Arial"/>
              <w:b/>
              <w:sz w:val="18"/>
              <w:szCs w:val="18"/>
              <w:lang w:eastAsia="it-IT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>Pag.</w:t>
          </w: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1A35" w:rsidRDefault="008A1A35" w:rsidP="008A1A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cs="Arial"/>
              <w:sz w:val="20"/>
              <w:szCs w:val="20"/>
              <w:lang w:eastAsia="it-IT"/>
            </w:rPr>
          </w:pPr>
          <w:r>
            <w:rPr>
              <w:rFonts w:ascii="Arial" w:eastAsia="Times New Roman" w:cs="Arial"/>
              <w:sz w:val="20"/>
              <w:szCs w:val="20"/>
              <w:lang w:eastAsia="it-IT"/>
            </w:rPr>
            <w:t xml:space="preserve">Pag. </w: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begin"/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instrText>PAGE  \* Arabic  \* MERGEFORMAT</w:instrTex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separate"/>
          </w:r>
          <w:r w:rsidR="00E62F95">
            <w:rPr>
              <w:rFonts w:ascii="Arial" w:eastAsia="Times New Roman" w:cs="Arial"/>
              <w:b/>
              <w:bCs/>
              <w:noProof/>
              <w:sz w:val="20"/>
              <w:szCs w:val="20"/>
              <w:lang w:eastAsia="it-IT"/>
            </w:rPr>
            <w:t>3</w: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end"/>
          </w:r>
          <w:r>
            <w:rPr>
              <w:rFonts w:ascii="Arial" w:eastAsia="Times New Roman" w:cs="Arial"/>
              <w:sz w:val="20"/>
              <w:szCs w:val="20"/>
              <w:lang w:eastAsia="it-IT"/>
            </w:rPr>
            <w:t xml:space="preserve"> a </w: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begin"/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instrText>NUMPAGES  \* Arabic  \* MERGEFORMAT</w:instrTex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separate"/>
          </w:r>
          <w:r w:rsidR="00E62F95">
            <w:rPr>
              <w:rFonts w:ascii="Arial" w:eastAsia="Times New Roman" w:cs="Arial"/>
              <w:b/>
              <w:bCs/>
              <w:noProof/>
              <w:sz w:val="20"/>
              <w:szCs w:val="20"/>
              <w:lang w:eastAsia="it-IT"/>
            </w:rPr>
            <w:t>3</w:t>
          </w:r>
          <w:r>
            <w:rPr>
              <w:rFonts w:ascii="Arial" w:eastAsia="Times New Roman" w:cs="Arial"/>
              <w:b/>
              <w:bCs/>
              <w:sz w:val="20"/>
              <w:szCs w:val="20"/>
              <w:lang w:eastAsia="it-IT"/>
            </w:rPr>
            <w:fldChar w:fldCharType="end"/>
          </w:r>
        </w:p>
      </w:tc>
    </w:tr>
  </w:tbl>
  <w:p w:rsidR="008A1A35" w:rsidRDefault="008A1A35">
    <w:pPr>
      <w:pStyle w:val="Intestazione"/>
    </w:pPr>
  </w:p>
  <w:p w:rsidR="008A1A35" w:rsidRDefault="008A1A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99A"/>
    <w:multiLevelType w:val="hybridMultilevel"/>
    <w:tmpl w:val="FB34C536"/>
    <w:lvl w:ilvl="0" w:tplc="720257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9E8"/>
    <w:multiLevelType w:val="hybridMultilevel"/>
    <w:tmpl w:val="3E1C0F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073"/>
    <w:multiLevelType w:val="hybridMultilevel"/>
    <w:tmpl w:val="501CCF18"/>
    <w:lvl w:ilvl="0" w:tplc="2D1A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5278"/>
    <w:multiLevelType w:val="hybridMultilevel"/>
    <w:tmpl w:val="C95C6DE6"/>
    <w:lvl w:ilvl="0" w:tplc="2786CC4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8F9"/>
    <w:multiLevelType w:val="hybridMultilevel"/>
    <w:tmpl w:val="5E7AE9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F7662"/>
    <w:multiLevelType w:val="hybridMultilevel"/>
    <w:tmpl w:val="0768680A"/>
    <w:lvl w:ilvl="0" w:tplc="9D6E1D8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4743A"/>
    <w:multiLevelType w:val="hybridMultilevel"/>
    <w:tmpl w:val="46D4BE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0300D"/>
    <w:multiLevelType w:val="hybridMultilevel"/>
    <w:tmpl w:val="2F02B1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845DD9"/>
    <w:multiLevelType w:val="hybridMultilevel"/>
    <w:tmpl w:val="599041B6"/>
    <w:lvl w:ilvl="0" w:tplc="4E84B1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2D8"/>
    <w:multiLevelType w:val="hybridMultilevel"/>
    <w:tmpl w:val="F8FEB86A"/>
    <w:lvl w:ilvl="0" w:tplc="96F01B3A">
      <w:numFmt w:val="bullet"/>
      <w:lvlText w:val="-"/>
      <w:lvlJc w:val="left"/>
      <w:pPr>
        <w:ind w:left="218" w:hanging="360"/>
      </w:pPr>
      <w:rPr>
        <w:rFonts w:ascii="Bookman Old Style" w:eastAsiaTheme="minorHAnsi" w:hAnsi="Bookman Old Style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45E553D"/>
    <w:multiLevelType w:val="hybridMultilevel"/>
    <w:tmpl w:val="B5E0F4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0499"/>
    <w:multiLevelType w:val="hybridMultilevel"/>
    <w:tmpl w:val="45124576"/>
    <w:lvl w:ilvl="0" w:tplc="BBFC49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25F"/>
    <w:multiLevelType w:val="hybridMultilevel"/>
    <w:tmpl w:val="93E40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F79"/>
    <w:multiLevelType w:val="hybridMultilevel"/>
    <w:tmpl w:val="47B20960"/>
    <w:lvl w:ilvl="0" w:tplc="F6AE16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650BF"/>
    <w:multiLevelType w:val="hybridMultilevel"/>
    <w:tmpl w:val="C7708BEA"/>
    <w:lvl w:ilvl="0" w:tplc="E7A2E52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36F0"/>
    <w:multiLevelType w:val="hybridMultilevel"/>
    <w:tmpl w:val="8F2619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2195B"/>
    <w:multiLevelType w:val="hybridMultilevel"/>
    <w:tmpl w:val="BF4A34A4"/>
    <w:lvl w:ilvl="0" w:tplc="2F1A4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7303C"/>
    <w:multiLevelType w:val="hybridMultilevel"/>
    <w:tmpl w:val="784439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C2086"/>
    <w:multiLevelType w:val="hybridMultilevel"/>
    <w:tmpl w:val="0D3E659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E47"/>
    <w:multiLevelType w:val="hybridMultilevel"/>
    <w:tmpl w:val="EBC8DDA8"/>
    <w:lvl w:ilvl="0" w:tplc="77B2573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A73DD"/>
    <w:multiLevelType w:val="hybridMultilevel"/>
    <w:tmpl w:val="D20CA212"/>
    <w:lvl w:ilvl="0" w:tplc="92B805B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23F0"/>
    <w:multiLevelType w:val="hybridMultilevel"/>
    <w:tmpl w:val="BA306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1EAB"/>
    <w:multiLevelType w:val="hybridMultilevel"/>
    <w:tmpl w:val="5EBCB4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5AAD"/>
    <w:multiLevelType w:val="hybridMultilevel"/>
    <w:tmpl w:val="86D2C93C"/>
    <w:lvl w:ilvl="0" w:tplc="E814E0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E13D9"/>
    <w:multiLevelType w:val="hybridMultilevel"/>
    <w:tmpl w:val="3ED4D9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6125D"/>
    <w:multiLevelType w:val="hybridMultilevel"/>
    <w:tmpl w:val="1C48763A"/>
    <w:lvl w:ilvl="0" w:tplc="78446B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24CC"/>
    <w:multiLevelType w:val="hybridMultilevel"/>
    <w:tmpl w:val="E0F2496C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DC56D31"/>
    <w:multiLevelType w:val="hybridMultilevel"/>
    <w:tmpl w:val="64081976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F816BF6"/>
    <w:multiLevelType w:val="hybridMultilevel"/>
    <w:tmpl w:val="DF627458"/>
    <w:lvl w:ilvl="0" w:tplc="183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67724"/>
    <w:multiLevelType w:val="hybridMultilevel"/>
    <w:tmpl w:val="EC341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809BB"/>
    <w:multiLevelType w:val="hybridMultilevel"/>
    <w:tmpl w:val="191496CA"/>
    <w:lvl w:ilvl="0" w:tplc="0400F1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45CCE"/>
    <w:multiLevelType w:val="hybridMultilevel"/>
    <w:tmpl w:val="0AFA6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9"/>
  </w:num>
  <w:num w:numId="5">
    <w:abstractNumId w:val="28"/>
  </w:num>
  <w:num w:numId="6">
    <w:abstractNumId w:val="3"/>
  </w:num>
  <w:num w:numId="7">
    <w:abstractNumId w:val="21"/>
  </w:num>
  <w:num w:numId="8">
    <w:abstractNumId w:val="23"/>
  </w:num>
  <w:num w:numId="9">
    <w:abstractNumId w:val="8"/>
  </w:num>
  <w:num w:numId="10">
    <w:abstractNumId w:val="1"/>
  </w:num>
  <w:num w:numId="11">
    <w:abstractNumId w:val="25"/>
  </w:num>
  <w:num w:numId="12">
    <w:abstractNumId w:val="22"/>
  </w:num>
  <w:num w:numId="13">
    <w:abstractNumId w:val="20"/>
  </w:num>
  <w:num w:numId="14">
    <w:abstractNumId w:val="24"/>
  </w:num>
  <w:num w:numId="15">
    <w:abstractNumId w:val="30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  <w:num w:numId="20">
    <w:abstractNumId w:val="2"/>
  </w:num>
  <w:num w:numId="21">
    <w:abstractNumId w:val="6"/>
  </w:num>
  <w:num w:numId="22">
    <w:abstractNumId w:val="14"/>
  </w:num>
  <w:num w:numId="23">
    <w:abstractNumId w:val="27"/>
  </w:num>
  <w:num w:numId="24">
    <w:abstractNumId w:val="13"/>
  </w:num>
  <w:num w:numId="25">
    <w:abstractNumId w:val="1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2"/>
  </w:num>
  <w:num w:numId="31">
    <w:abstractNumId w:val="4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23"/>
    <w:rsid w:val="00073100"/>
    <w:rsid w:val="000821DD"/>
    <w:rsid w:val="000A7E2F"/>
    <w:rsid w:val="000C44C9"/>
    <w:rsid w:val="0010018E"/>
    <w:rsid w:val="00110D0B"/>
    <w:rsid w:val="001146FF"/>
    <w:rsid w:val="001239CD"/>
    <w:rsid w:val="00125A1D"/>
    <w:rsid w:val="0012710C"/>
    <w:rsid w:val="00175783"/>
    <w:rsid w:val="001940C8"/>
    <w:rsid w:val="001C5F85"/>
    <w:rsid w:val="001D7887"/>
    <w:rsid w:val="001F606F"/>
    <w:rsid w:val="00210FFB"/>
    <w:rsid w:val="00211CC1"/>
    <w:rsid w:val="0022190C"/>
    <w:rsid w:val="002267B6"/>
    <w:rsid w:val="002277DC"/>
    <w:rsid w:val="00252891"/>
    <w:rsid w:val="002705DD"/>
    <w:rsid w:val="002B32D9"/>
    <w:rsid w:val="002B690A"/>
    <w:rsid w:val="002C589C"/>
    <w:rsid w:val="002E1898"/>
    <w:rsid w:val="00325112"/>
    <w:rsid w:val="003660CC"/>
    <w:rsid w:val="0040284D"/>
    <w:rsid w:val="004066F7"/>
    <w:rsid w:val="00407C94"/>
    <w:rsid w:val="00417EB2"/>
    <w:rsid w:val="004208C2"/>
    <w:rsid w:val="00424093"/>
    <w:rsid w:val="00464415"/>
    <w:rsid w:val="004733C1"/>
    <w:rsid w:val="00494FDF"/>
    <w:rsid w:val="004C6F0B"/>
    <w:rsid w:val="004D24FF"/>
    <w:rsid w:val="00503C79"/>
    <w:rsid w:val="00521184"/>
    <w:rsid w:val="005637DA"/>
    <w:rsid w:val="00566EC4"/>
    <w:rsid w:val="005807D7"/>
    <w:rsid w:val="005A4035"/>
    <w:rsid w:val="005A7AE3"/>
    <w:rsid w:val="005F4A4C"/>
    <w:rsid w:val="00606081"/>
    <w:rsid w:val="00653104"/>
    <w:rsid w:val="006F593D"/>
    <w:rsid w:val="006F70DC"/>
    <w:rsid w:val="00787EB7"/>
    <w:rsid w:val="00791BED"/>
    <w:rsid w:val="007C5FD7"/>
    <w:rsid w:val="007E4B58"/>
    <w:rsid w:val="007F220C"/>
    <w:rsid w:val="00800ABA"/>
    <w:rsid w:val="00810E25"/>
    <w:rsid w:val="00856717"/>
    <w:rsid w:val="00891304"/>
    <w:rsid w:val="008968AF"/>
    <w:rsid w:val="008A1A35"/>
    <w:rsid w:val="00907E1B"/>
    <w:rsid w:val="009631C9"/>
    <w:rsid w:val="009A3227"/>
    <w:rsid w:val="009B2277"/>
    <w:rsid w:val="009E393D"/>
    <w:rsid w:val="009F7031"/>
    <w:rsid w:val="00A12911"/>
    <w:rsid w:val="00A24A5E"/>
    <w:rsid w:val="00A57CC5"/>
    <w:rsid w:val="00AA3314"/>
    <w:rsid w:val="00AA4A29"/>
    <w:rsid w:val="00AA53BE"/>
    <w:rsid w:val="00AB1D60"/>
    <w:rsid w:val="00AF4CDA"/>
    <w:rsid w:val="00B055F1"/>
    <w:rsid w:val="00B144BA"/>
    <w:rsid w:val="00B41142"/>
    <w:rsid w:val="00B855DE"/>
    <w:rsid w:val="00B86BA4"/>
    <w:rsid w:val="00BB2C5B"/>
    <w:rsid w:val="00BE0B31"/>
    <w:rsid w:val="00BF5534"/>
    <w:rsid w:val="00C11961"/>
    <w:rsid w:val="00C16D21"/>
    <w:rsid w:val="00C54570"/>
    <w:rsid w:val="00C64A9F"/>
    <w:rsid w:val="00CC2E89"/>
    <w:rsid w:val="00CC4D81"/>
    <w:rsid w:val="00CD2A33"/>
    <w:rsid w:val="00CE4C34"/>
    <w:rsid w:val="00CF677D"/>
    <w:rsid w:val="00D51B64"/>
    <w:rsid w:val="00D64807"/>
    <w:rsid w:val="00E15BE4"/>
    <w:rsid w:val="00E62F95"/>
    <w:rsid w:val="00E96B23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AC64"/>
  <w15:chartTrackingRefBased/>
  <w15:docId w15:val="{72224934-F33A-4B86-91E7-EE1F822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4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A4C"/>
  </w:style>
  <w:style w:type="paragraph" w:styleId="Pidipagina">
    <w:name w:val="footer"/>
    <w:basedOn w:val="Normale"/>
    <w:link w:val="PidipaginaCarattere"/>
    <w:uiPriority w:val="99"/>
    <w:unhideWhenUsed/>
    <w:rsid w:val="005F4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Franco Fido</cp:lastModifiedBy>
  <cp:revision>3</cp:revision>
  <cp:lastPrinted>2019-01-19T16:22:00Z</cp:lastPrinted>
  <dcterms:created xsi:type="dcterms:W3CDTF">2019-06-20T10:39:00Z</dcterms:created>
  <dcterms:modified xsi:type="dcterms:W3CDTF">2019-06-20T10:39:00Z</dcterms:modified>
</cp:coreProperties>
</file>